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A3" w:rsidRPr="005E40A3" w:rsidRDefault="005E40A3" w:rsidP="005E40A3">
      <w:pPr>
        <w:spacing w:before="150" w:after="75" w:line="264" w:lineRule="atLeast"/>
        <w:outlineLvl w:val="1"/>
        <w:rPr>
          <w:color w:val="000000"/>
          <w:sz w:val="42"/>
          <w:szCs w:val="42"/>
        </w:rPr>
      </w:pPr>
      <w:r w:rsidRPr="005E40A3">
        <w:rPr>
          <w:color w:val="000000"/>
          <w:sz w:val="42"/>
          <w:szCs w:val="42"/>
        </w:rPr>
        <w:t>Пал сухой травы может стать причиной серьёзного пожара</w:t>
      </w:r>
    </w:p>
    <w:p w:rsidR="007D1078" w:rsidRPr="005E40A3" w:rsidRDefault="005E40A3" w:rsidP="009845F5">
      <w:r w:rsidRPr="005E40A3">
        <w:rPr>
          <w:color w:val="333333"/>
        </w:rPr>
        <w:t>С приходом тёплой, сухой погоды в пожарных сводках всё больше сообщений о возгораниях сухой травы. Практически всегда причина подобных происшествий - неосторожное обращение с огнем.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Травяные палы во многих случаях становятся причиной лесных пожаров.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Главное управление МЧС России по Алтайскому краю напоминает о необходимости строгого соблюдения элементарных правил пожарной безопасности в весенне-летний пожароопасный период!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- не оставляйте непотушенные костры, спички, окурки;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- не выжигайте сухую траву, не оставляйте горящий огонь без присмотра;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- очистите от сухой травы и мусора приусадебные и дачные участки, сухую траву, листья и мусор упакуйте в мешки и сложите их в специально отведенных местах для дальнейшей утилизации.</w:t>
      </w:r>
      <w:r w:rsidRPr="005E40A3">
        <w:rPr>
          <w:color w:val="333333"/>
        </w:rPr>
        <w:br/>
      </w:r>
      <w:r w:rsidRPr="005E40A3">
        <w:rPr>
          <w:color w:val="333333"/>
        </w:rPr>
        <w:br/>
        <w:t>Если вы обнаружили начинающийся пожар, например</w:t>
      </w:r>
      <w:proofErr w:type="gramStart"/>
      <w:r w:rsidRPr="005E40A3">
        <w:rPr>
          <w:color w:val="333333"/>
        </w:rPr>
        <w:t>,</w:t>
      </w:r>
      <w:proofErr w:type="gramEnd"/>
      <w:r w:rsidRPr="005E40A3">
        <w:rPr>
          <w:color w:val="333333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«112».</w:t>
      </w:r>
    </w:p>
    <w:sectPr w:rsidR="007D1078" w:rsidRPr="005E40A3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415DE8"/>
    <w:rsid w:val="004A1424"/>
    <w:rsid w:val="004B1342"/>
    <w:rsid w:val="00581B68"/>
    <w:rsid w:val="005B7847"/>
    <w:rsid w:val="005E40A3"/>
    <w:rsid w:val="006E2248"/>
    <w:rsid w:val="007D1078"/>
    <w:rsid w:val="0082685E"/>
    <w:rsid w:val="008442A0"/>
    <w:rsid w:val="00926784"/>
    <w:rsid w:val="009845F5"/>
    <w:rsid w:val="00AC66DB"/>
    <w:rsid w:val="00AE6F13"/>
    <w:rsid w:val="00B40E93"/>
    <w:rsid w:val="00B8247F"/>
    <w:rsid w:val="00C06555"/>
    <w:rsid w:val="00C253A5"/>
    <w:rsid w:val="00CB6492"/>
    <w:rsid w:val="00CE499D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E40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E40A3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Krasilnikova</cp:lastModifiedBy>
  <cp:revision>16</cp:revision>
  <cp:lastPrinted>2021-02-01T10:06:00Z</cp:lastPrinted>
  <dcterms:created xsi:type="dcterms:W3CDTF">2021-01-28T09:40:00Z</dcterms:created>
  <dcterms:modified xsi:type="dcterms:W3CDTF">2022-08-23T03:42:00Z</dcterms:modified>
</cp:coreProperties>
</file>