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20" w:rsidRDefault="00C32AC4">
      <w:pPr>
        <w:pStyle w:val="20"/>
        <w:framePr w:w="9907" w:h="1830" w:hRule="exact" w:wrap="none" w:vAnchor="page" w:hAnchor="page" w:x="1457" w:y="1227"/>
        <w:shd w:val="clear" w:color="auto" w:fill="auto"/>
        <w:spacing w:after="829"/>
        <w:ind w:right="500"/>
      </w:pPr>
      <w:r>
        <w:t>МИХАЙЛОВСКИЙ СЕЛЬСКИЙ СОВЕТ ДЕПУТАТОВ</w:t>
      </w:r>
      <w:r>
        <w:br/>
        <w:t>УСТЬ-КАЛМАНСКОГО РАЙОНА АЛТАЙСКОГО КРАЯ</w:t>
      </w:r>
    </w:p>
    <w:p w:rsidR="00C57820" w:rsidRDefault="00C32AC4">
      <w:pPr>
        <w:pStyle w:val="10"/>
        <w:framePr w:w="9907" w:h="1830" w:hRule="exact" w:wrap="none" w:vAnchor="page" w:hAnchor="page" w:x="1457" w:y="1227"/>
        <w:shd w:val="clear" w:color="auto" w:fill="auto"/>
        <w:spacing w:before="0" w:after="0" w:line="260" w:lineRule="exact"/>
        <w:ind w:right="500"/>
      </w:pPr>
      <w:bookmarkStart w:id="0" w:name="bookmark0"/>
      <w:r>
        <w:t>РЕШЕНИЕ</w:t>
      </w:r>
      <w:bookmarkEnd w:id="0"/>
    </w:p>
    <w:p w:rsidR="00C57820" w:rsidRDefault="00393440" w:rsidP="00393440">
      <w:pPr>
        <w:pStyle w:val="20"/>
        <w:framePr w:w="9907" w:h="1939" w:hRule="exact" w:wrap="none" w:vAnchor="page" w:hAnchor="page" w:x="1457" w:y="3299"/>
        <w:shd w:val="clear" w:color="auto" w:fill="auto"/>
        <w:tabs>
          <w:tab w:val="left" w:pos="8415"/>
        </w:tabs>
        <w:spacing w:after="0" w:line="280" w:lineRule="exact"/>
        <w:jc w:val="both"/>
      </w:pPr>
      <w:r>
        <w:t xml:space="preserve">16.05.2022г.                                                                                                    </w:t>
      </w:r>
      <w:r w:rsidR="00C32AC4">
        <w:t>№</w:t>
      </w:r>
      <w:r>
        <w:t xml:space="preserve"> 4</w:t>
      </w:r>
    </w:p>
    <w:p w:rsidR="00C57820" w:rsidRDefault="00C32AC4">
      <w:pPr>
        <w:pStyle w:val="20"/>
        <w:framePr w:w="9907" w:h="1939" w:hRule="exact" w:wrap="none" w:vAnchor="page" w:hAnchor="page" w:x="1457" w:y="3299"/>
        <w:shd w:val="clear" w:color="auto" w:fill="auto"/>
        <w:spacing w:after="253" w:line="280" w:lineRule="exact"/>
        <w:ind w:right="500"/>
      </w:pPr>
      <w:r>
        <w:t>с.Михайловка</w:t>
      </w:r>
    </w:p>
    <w:p w:rsidR="00C57820" w:rsidRDefault="00C32AC4">
      <w:pPr>
        <w:pStyle w:val="20"/>
        <w:framePr w:w="9907" w:h="1939" w:hRule="exact" w:wrap="none" w:vAnchor="page" w:hAnchor="page" w:x="1457" w:y="3299"/>
        <w:shd w:val="clear" w:color="auto" w:fill="auto"/>
        <w:spacing w:after="0" w:line="317" w:lineRule="exact"/>
        <w:ind w:left="540" w:right="2600"/>
        <w:jc w:val="left"/>
      </w:pPr>
      <w:r>
        <w:t>Об утверждении Положения о публичных слушаниях в муниципальном образовании Михайловский сельсовет Усть-Калманского района Алтайского края.</w:t>
      </w:r>
    </w:p>
    <w:p w:rsidR="00C57820" w:rsidRDefault="00C32AC4">
      <w:pPr>
        <w:pStyle w:val="20"/>
        <w:framePr w:w="9907" w:h="6485" w:hRule="exact" w:wrap="none" w:vAnchor="page" w:hAnchor="page" w:x="1457" w:y="6145"/>
        <w:shd w:val="clear" w:color="auto" w:fill="auto"/>
        <w:spacing w:after="162" w:line="317" w:lineRule="exact"/>
        <w:ind w:left="540" w:firstLine="680"/>
        <w:jc w:val="both"/>
      </w:pPr>
      <w:r>
        <w:t xml:space="preserve">На основании протеста прокурора Усть-Калманского района и руководствуясь ст.28 , ч.4 Федерального закона от 06.10.2003 </w:t>
      </w:r>
      <w:r>
        <w:rPr>
          <w:lang w:val="en-US" w:eastAsia="en-US" w:bidi="en-US"/>
        </w:rPr>
        <w:t>N</w:t>
      </w:r>
      <w:r w:rsidRPr="00393440">
        <w:rPr>
          <w:lang w:eastAsia="en-US" w:bidi="en-US"/>
        </w:rPr>
        <w:t xml:space="preserve"> </w:t>
      </w:r>
      <w:r>
        <w:t>131-ФЗ «Об общих принципах организации местного самоуправления в Российской Федерации», части 4 статьи 15 Устава муниципального образования Михайловский сельсовет, сельский Совет депутатов РЕШИЛ:</w:t>
      </w:r>
    </w:p>
    <w:p w:rsidR="00C57820" w:rsidRDefault="00C32AC4">
      <w:pPr>
        <w:pStyle w:val="30"/>
        <w:framePr w:w="9907" w:h="6485" w:hRule="exact" w:wrap="none" w:vAnchor="page" w:hAnchor="page" w:x="1457" w:y="6145"/>
        <w:shd w:val="clear" w:color="auto" w:fill="auto"/>
        <w:spacing w:before="0" w:after="0" w:line="190" w:lineRule="exact"/>
        <w:ind w:left="8720"/>
      </w:pPr>
      <w:r>
        <w:t>f</w:t>
      </w:r>
    </w:p>
    <w:p w:rsidR="00C57820" w:rsidRDefault="00C32AC4">
      <w:pPr>
        <w:pStyle w:val="20"/>
        <w:framePr w:w="9907" w:h="6485" w:hRule="exact" w:wrap="none" w:vAnchor="page" w:hAnchor="page" w:x="1457" w:y="6145"/>
        <w:numPr>
          <w:ilvl w:val="0"/>
          <w:numId w:val="1"/>
        </w:numPr>
        <w:shd w:val="clear" w:color="auto" w:fill="auto"/>
        <w:tabs>
          <w:tab w:val="left" w:pos="879"/>
        </w:tabs>
        <w:spacing w:after="360" w:line="317" w:lineRule="exact"/>
        <w:ind w:left="540"/>
        <w:jc w:val="left"/>
      </w:pPr>
      <w:r>
        <w:t>Утвердить Положение о публичных слушаниях в муниципальном образовании Михайловский сельсовет Усть-Калманского района Алтайского края (Прилагается).</w:t>
      </w:r>
    </w:p>
    <w:p w:rsidR="00C57820" w:rsidRDefault="00C32AC4">
      <w:pPr>
        <w:pStyle w:val="20"/>
        <w:framePr w:w="9907" w:h="6485" w:hRule="exact" w:wrap="none" w:vAnchor="page" w:hAnchor="page" w:x="1457" w:y="6145"/>
        <w:numPr>
          <w:ilvl w:val="0"/>
          <w:numId w:val="1"/>
        </w:numPr>
        <w:shd w:val="clear" w:color="auto" w:fill="auto"/>
        <w:tabs>
          <w:tab w:val="left" w:pos="884"/>
        </w:tabs>
        <w:spacing w:after="356" w:line="317" w:lineRule="exact"/>
        <w:ind w:left="540"/>
        <w:jc w:val="left"/>
      </w:pPr>
      <w:r>
        <w:t>Отменить Решение Михайловского сельского Совета депутатов от 26.06.2018 № 9 «Об утверждении Положения о публичных слушаниях в муниципальном образовании Михайловский сельсовет Усть-Калманского района Алтайского края»</w:t>
      </w:r>
    </w:p>
    <w:p w:rsidR="00C57820" w:rsidRDefault="00C32AC4">
      <w:pPr>
        <w:pStyle w:val="20"/>
        <w:framePr w:w="9907" w:h="6485" w:hRule="exact" w:wrap="none" w:vAnchor="page" w:hAnchor="page" w:x="1457" w:y="6145"/>
        <w:numPr>
          <w:ilvl w:val="0"/>
          <w:numId w:val="1"/>
        </w:numPr>
        <w:shd w:val="clear" w:color="auto" w:fill="auto"/>
        <w:tabs>
          <w:tab w:val="left" w:pos="956"/>
        </w:tabs>
        <w:spacing w:after="0"/>
        <w:ind w:left="540"/>
        <w:jc w:val="both"/>
      </w:pPr>
      <w:r>
        <w:t>Обнародовать настоящее решение и Положение о публичных слушаниях в муниципальном образовании Михайловский сельсовет Усть-Калманского района Алтайского края в установленном Уставом муниципального образования Михайловский сельсовет порядке.</w:t>
      </w:r>
    </w:p>
    <w:p w:rsidR="00C57820" w:rsidRDefault="00C32AC4">
      <w:pPr>
        <w:pStyle w:val="20"/>
        <w:framePr w:wrap="none" w:vAnchor="page" w:hAnchor="page" w:x="1457" w:y="13884"/>
        <w:shd w:val="clear" w:color="auto" w:fill="auto"/>
        <w:spacing w:after="0" w:line="280" w:lineRule="exact"/>
        <w:ind w:left="860"/>
        <w:jc w:val="left"/>
      </w:pPr>
      <w:r>
        <w:t>Глава сельсовета</w:t>
      </w:r>
    </w:p>
    <w:p w:rsidR="00C57820" w:rsidRDefault="00C32AC4">
      <w:pPr>
        <w:pStyle w:val="20"/>
        <w:framePr w:wrap="none" w:vAnchor="page" w:hAnchor="page" w:x="8470" w:y="13879"/>
        <w:shd w:val="clear" w:color="auto" w:fill="auto"/>
        <w:spacing w:after="0" w:line="280" w:lineRule="exact"/>
        <w:jc w:val="left"/>
      </w:pPr>
      <w:r>
        <w:t>Е.Н.Шабанов</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907" w:h="1138" w:hRule="exact" w:wrap="none" w:vAnchor="page" w:hAnchor="page" w:x="1374" w:y="1183"/>
        <w:shd w:val="clear" w:color="auto" w:fill="auto"/>
        <w:tabs>
          <w:tab w:val="left" w:pos="8302"/>
        </w:tabs>
        <w:spacing w:after="0"/>
        <w:ind w:left="7020" w:firstLine="1620"/>
      </w:pPr>
      <w:r>
        <w:lastRenderedPageBreak/>
        <w:t>Утверждено Решением Михайловского сельского Совета депутатов от .</w:t>
      </w:r>
      <w:r>
        <w:tab/>
        <w:t>.2022 №</w:t>
      </w:r>
    </w:p>
    <w:p w:rsidR="00C57820" w:rsidRDefault="00C32AC4">
      <w:pPr>
        <w:pStyle w:val="22"/>
        <w:framePr w:w="9907" w:h="12706" w:hRule="exact" w:wrap="none" w:vAnchor="page" w:hAnchor="page" w:x="1374" w:y="2564"/>
        <w:shd w:val="clear" w:color="auto" w:fill="auto"/>
        <w:spacing w:before="0" w:after="0" w:line="240" w:lineRule="exact"/>
        <w:ind w:right="480"/>
      </w:pPr>
      <w:bookmarkStart w:id="1" w:name="bookmark1"/>
      <w:r>
        <w:t>ПОЛОЖЕНИЕ</w:t>
      </w:r>
      <w:bookmarkEnd w:id="1"/>
    </w:p>
    <w:p w:rsidR="00C57820" w:rsidRDefault="00C32AC4">
      <w:pPr>
        <w:pStyle w:val="50"/>
        <w:framePr w:w="9907" w:h="12706" w:hRule="exact" w:wrap="none" w:vAnchor="page" w:hAnchor="page" w:x="1374" w:y="2564"/>
        <w:shd w:val="clear" w:color="auto" w:fill="auto"/>
        <w:spacing w:before="0" w:after="236"/>
        <w:ind w:right="480"/>
      </w:pPr>
      <w:r>
        <w:t>о публичных слушаниях в муниципальном образовании</w:t>
      </w:r>
      <w:r>
        <w:br/>
        <w:t xml:space="preserve">Михайловский сельсовет </w:t>
      </w:r>
      <w:r>
        <w:rPr>
          <w:rStyle w:val="51"/>
        </w:rPr>
        <w:t xml:space="preserve">У </w:t>
      </w:r>
      <w:r>
        <w:t>сть-Ка л майского района Алтайского края</w:t>
      </w:r>
    </w:p>
    <w:p w:rsidR="00C57820" w:rsidRDefault="00C32AC4">
      <w:pPr>
        <w:pStyle w:val="40"/>
        <w:framePr w:w="9907" w:h="12706" w:hRule="exact" w:wrap="none" w:vAnchor="page" w:hAnchor="page" w:x="1374" w:y="2564"/>
        <w:shd w:val="clear" w:color="auto" w:fill="auto"/>
        <w:spacing w:after="267" w:line="274" w:lineRule="exact"/>
        <w:ind w:left="520"/>
        <w:jc w:val="both"/>
      </w:pPr>
      <w:r>
        <w:t>Настоящее Положение о публичных слушаниях в муниципальном образовании Михайловский сельсовет (далее - Положение) устанавливает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C57820" w:rsidRDefault="00C32AC4">
      <w:pPr>
        <w:pStyle w:val="22"/>
        <w:framePr w:w="9907" w:h="12706" w:hRule="exact" w:wrap="none" w:vAnchor="page" w:hAnchor="page" w:x="1374" w:y="2564"/>
        <w:shd w:val="clear" w:color="auto" w:fill="auto"/>
        <w:spacing w:before="0" w:after="206" w:line="240" w:lineRule="exact"/>
        <w:ind w:left="520"/>
        <w:jc w:val="both"/>
      </w:pPr>
      <w:bookmarkStart w:id="2" w:name="bookmark2"/>
      <w:r>
        <w:t>1. Общие положения</w:t>
      </w:r>
      <w:bookmarkEnd w:id="2"/>
    </w:p>
    <w:p w:rsidR="00C57820" w:rsidRDefault="00C32AC4">
      <w:pPr>
        <w:pStyle w:val="40"/>
        <w:framePr w:w="9907" w:h="12706" w:hRule="exact" w:wrap="none" w:vAnchor="page" w:hAnchor="page" w:x="1374" w:y="2564"/>
        <w:numPr>
          <w:ilvl w:val="0"/>
          <w:numId w:val="2"/>
        </w:numPr>
        <w:shd w:val="clear" w:color="auto" w:fill="auto"/>
        <w:tabs>
          <w:tab w:val="left" w:pos="996"/>
        </w:tabs>
        <w:spacing w:after="244" w:line="274" w:lineRule="exact"/>
        <w:ind w:left="520"/>
        <w:jc w:val="both"/>
      </w:pPr>
      <w:r>
        <w:t>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C57820" w:rsidRDefault="00C32AC4">
      <w:pPr>
        <w:pStyle w:val="40"/>
        <w:framePr w:w="9907" w:h="12706" w:hRule="exact" w:wrap="none" w:vAnchor="page" w:hAnchor="page" w:x="1374" w:y="2564"/>
        <w:numPr>
          <w:ilvl w:val="0"/>
          <w:numId w:val="2"/>
        </w:numPr>
        <w:shd w:val="clear" w:color="auto" w:fill="auto"/>
        <w:tabs>
          <w:tab w:val="left" w:pos="996"/>
        </w:tabs>
        <w:spacing w:after="263"/>
        <w:ind w:left="520"/>
        <w:jc w:val="both"/>
      </w:pPr>
      <w:r>
        <w:t>Публичные слушания проводятся по инициативе населения, Михайловского сельского Совета депутатов (далее - сельский Совет депутатов) или главы муниципального образования, возглавляющего администрацию Михайловского сельсовета (далее - глава сельсовета).</w:t>
      </w:r>
    </w:p>
    <w:p w:rsidR="00C57820" w:rsidRDefault="00C32AC4">
      <w:pPr>
        <w:pStyle w:val="40"/>
        <w:framePr w:w="9907" w:h="12706" w:hRule="exact" w:wrap="none" w:vAnchor="page" w:hAnchor="page" w:x="1374" w:y="2564"/>
        <w:numPr>
          <w:ilvl w:val="0"/>
          <w:numId w:val="2"/>
        </w:numPr>
        <w:shd w:val="clear" w:color="auto" w:fill="auto"/>
        <w:tabs>
          <w:tab w:val="left" w:pos="972"/>
        </w:tabs>
        <w:spacing w:after="211" w:line="240" w:lineRule="exact"/>
        <w:ind w:left="520"/>
        <w:jc w:val="both"/>
      </w:pPr>
      <w:r>
        <w:t>На публичные слушания выносятся в обязательном порядке:</w:t>
      </w:r>
    </w:p>
    <w:p w:rsidR="00C57820" w:rsidRDefault="00C32AC4">
      <w:pPr>
        <w:pStyle w:val="40"/>
        <w:framePr w:w="9907" w:h="12706" w:hRule="exact" w:wrap="none" w:vAnchor="page" w:hAnchor="page" w:x="1374" w:y="2564"/>
        <w:numPr>
          <w:ilvl w:val="0"/>
          <w:numId w:val="3"/>
        </w:numPr>
        <w:shd w:val="clear" w:color="auto" w:fill="auto"/>
        <w:tabs>
          <w:tab w:val="left" w:pos="847"/>
        </w:tabs>
        <w:spacing w:after="267" w:line="274" w:lineRule="exact"/>
        <w:ind w:left="520"/>
        <w:jc w:val="both"/>
      </w:pPr>
      <w:r>
        <w:t>проект устава муниципального образования, а также проекты решений Михайловского сельского Совета депутатов о внесении изменений и дополнений в устав муниципального образования, кроме случаев, когда изменения в Устав вносятся исключительно в целях привидения закрепляемых в Уставе вопросов местного значения и полномочий по их решению в соответствии с Конституцией РФ, федеральными законами;</w:t>
      </w:r>
    </w:p>
    <w:p w:rsidR="00C57820" w:rsidRDefault="00C32AC4">
      <w:pPr>
        <w:pStyle w:val="40"/>
        <w:framePr w:w="9907" w:h="12706" w:hRule="exact" w:wrap="none" w:vAnchor="page" w:hAnchor="page" w:x="1374" w:y="2564"/>
        <w:numPr>
          <w:ilvl w:val="0"/>
          <w:numId w:val="3"/>
        </w:numPr>
        <w:shd w:val="clear" w:color="auto" w:fill="auto"/>
        <w:tabs>
          <w:tab w:val="left" w:pos="842"/>
        </w:tabs>
        <w:spacing w:after="238" w:line="240" w:lineRule="exact"/>
        <w:ind w:left="520"/>
        <w:jc w:val="both"/>
      </w:pPr>
      <w:r>
        <w:t>проект бюджета муниципального образования, и отчёт о его исполнении</w:t>
      </w:r>
    </w:p>
    <w:p w:rsidR="00C57820" w:rsidRDefault="00C32AC4">
      <w:pPr>
        <w:pStyle w:val="40"/>
        <w:framePr w:w="9907" w:h="12706" w:hRule="exact" w:wrap="none" w:vAnchor="page" w:hAnchor="page" w:x="1374" w:y="2564"/>
        <w:numPr>
          <w:ilvl w:val="0"/>
          <w:numId w:val="3"/>
        </w:numPr>
        <w:shd w:val="clear" w:color="auto" w:fill="auto"/>
        <w:tabs>
          <w:tab w:val="left" w:pos="842"/>
        </w:tabs>
        <w:spacing w:after="215" w:line="240" w:lineRule="exact"/>
        <w:ind w:left="520"/>
        <w:jc w:val="both"/>
      </w:pPr>
      <w:r>
        <w:t>проекты планов и программ развития муниципального образования;</w:t>
      </w:r>
    </w:p>
    <w:p w:rsidR="00C57820" w:rsidRDefault="00C32AC4">
      <w:pPr>
        <w:pStyle w:val="40"/>
        <w:framePr w:w="9907" w:h="12706" w:hRule="exact" w:wrap="none" w:vAnchor="page" w:hAnchor="page" w:x="1374" w:y="2564"/>
        <w:numPr>
          <w:ilvl w:val="0"/>
          <w:numId w:val="3"/>
        </w:numPr>
        <w:shd w:val="clear" w:color="auto" w:fill="auto"/>
        <w:tabs>
          <w:tab w:val="left" w:pos="842"/>
        </w:tabs>
        <w:spacing w:after="267" w:line="274" w:lineRule="exact"/>
        <w:ind w:left="520"/>
        <w:jc w:val="both"/>
      </w:pPr>
      <w:r>
        <w:t>проект генерального плана сельсовета, в том числе по внесению в него изменений, правил землепользования и застройки, планировки и межевания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использования при отсутствии утверждённых правил землепользования и застройки;</w:t>
      </w:r>
    </w:p>
    <w:p w:rsidR="00C57820" w:rsidRDefault="00C32AC4">
      <w:pPr>
        <w:pStyle w:val="40"/>
        <w:framePr w:w="9907" w:h="12706" w:hRule="exact" w:wrap="none" w:vAnchor="page" w:hAnchor="page" w:x="1374" w:y="2564"/>
        <w:numPr>
          <w:ilvl w:val="0"/>
          <w:numId w:val="3"/>
        </w:numPr>
        <w:shd w:val="clear" w:color="auto" w:fill="auto"/>
        <w:tabs>
          <w:tab w:val="left" w:pos="842"/>
        </w:tabs>
        <w:spacing w:after="247" w:line="240" w:lineRule="exact"/>
        <w:ind w:left="520"/>
        <w:jc w:val="both"/>
      </w:pPr>
      <w:r>
        <w:t>вопросы о преобразовании муниципального образования;</w:t>
      </w:r>
    </w:p>
    <w:p w:rsidR="00C57820" w:rsidRDefault="00C32AC4">
      <w:pPr>
        <w:pStyle w:val="40"/>
        <w:framePr w:w="9907" w:h="12706" w:hRule="exact" w:wrap="none" w:vAnchor="page" w:hAnchor="page" w:x="1374" w:y="2564"/>
        <w:numPr>
          <w:ilvl w:val="0"/>
          <w:numId w:val="3"/>
        </w:numPr>
        <w:shd w:val="clear" w:color="auto" w:fill="auto"/>
        <w:tabs>
          <w:tab w:val="left" w:pos="842"/>
        </w:tabs>
        <w:spacing w:after="0" w:line="240" w:lineRule="exact"/>
        <w:ind w:left="520"/>
        <w:jc w:val="both"/>
      </w:pPr>
      <w:r>
        <w:t>проекты правил благоустройства территории Михайловского сельсовета</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907" w:h="14097" w:hRule="exact" w:wrap="none" w:vAnchor="page" w:hAnchor="page" w:x="1434" w:y="1149"/>
        <w:shd w:val="clear" w:color="auto" w:fill="auto"/>
        <w:spacing w:after="236"/>
        <w:ind w:left="500"/>
        <w:jc w:val="both"/>
      </w:pPr>
      <w:r>
        <w:lastRenderedPageBreak/>
        <w:t>Публичные слушания по градостроительным решениям, указанным в п. 4 настоящего Положения, организуются и проводятся с учётом особенностей, установленных главой 8 настоящего Положения.</w:t>
      </w:r>
    </w:p>
    <w:p w:rsidR="00C57820" w:rsidRDefault="00C32AC4">
      <w:pPr>
        <w:pStyle w:val="40"/>
        <w:framePr w:w="9907" w:h="14097" w:hRule="exact" w:wrap="none" w:vAnchor="page" w:hAnchor="page" w:x="1434" w:y="1149"/>
        <w:numPr>
          <w:ilvl w:val="0"/>
          <w:numId w:val="4"/>
        </w:numPr>
        <w:shd w:val="clear" w:color="auto" w:fill="auto"/>
        <w:tabs>
          <w:tab w:val="left" w:pos="976"/>
        </w:tabs>
        <w:spacing w:line="274" w:lineRule="exact"/>
        <w:ind w:left="500"/>
        <w:jc w:val="both"/>
      </w:pPr>
      <w:r>
        <w:t>Рекомендации публичных слушаний учитываются при подготовке и принятии муниципальных правовых актов.</w:t>
      </w:r>
    </w:p>
    <w:p w:rsidR="00C57820" w:rsidRDefault="00C32AC4">
      <w:pPr>
        <w:pStyle w:val="40"/>
        <w:framePr w:w="9907" w:h="14097" w:hRule="exact" w:wrap="none" w:vAnchor="page" w:hAnchor="page" w:x="1434" w:y="1149"/>
        <w:numPr>
          <w:ilvl w:val="0"/>
          <w:numId w:val="4"/>
        </w:numPr>
        <w:shd w:val="clear" w:color="auto" w:fill="auto"/>
        <w:tabs>
          <w:tab w:val="left" w:pos="976"/>
        </w:tabs>
        <w:spacing w:after="267" w:line="274" w:lineRule="exact"/>
        <w:ind w:left="500"/>
        <w:jc w:val="both"/>
      </w:pPr>
      <w:r>
        <w:t>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C57820" w:rsidRDefault="00C32AC4">
      <w:pPr>
        <w:pStyle w:val="22"/>
        <w:framePr w:w="9907" w:h="14097" w:hRule="exact" w:wrap="none" w:vAnchor="page" w:hAnchor="page" w:x="1434" w:y="1149"/>
        <w:numPr>
          <w:ilvl w:val="0"/>
          <w:numId w:val="5"/>
        </w:numPr>
        <w:shd w:val="clear" w:color="auto" w:fill="auto"/>
        <w:tabs>
          <w:tab w:val="left" w:pos="798"/>
        </w:tabs>
        <w:spacing w:before="0" w:after="207" w:line="240" w:lineRule="exact"/>
        <w:ind w:left="500"/>
        <w:jc w:val="both"/>
      </w:pPr>
      <w:bookmarkStart w:id="3" w:name="bookmark3"/>
      <w:r>
        <w:t>Выдвижение инициативы проведения публичных слушаний</w:t>
      </w:r>
      <w:bookmarkEnd w:id="3"/>
    </w:p>
    <w:p w:rsidR="00C57820" w:rsidRDefault="00C32AC4">
      <w:pPr>
        <w:pStyle w:val="40"/>
        <w:framePr w:w="9907" w:h="14097" w:hRule="exact" w:wrap="none" w:vAnchor="page" w:hAnchor="page" w:x="1434" w:y="1149"/>
        <w:numPr>
          <w:ilvl w:val="1"/>
          <w:numId w:val="5"/>
        </w:numPr>
        <w:shd w:val="clear" w:color="auto" w:fill="auto"/>
        <w:tabs>
          <w:tab w:val="left" w:pos="976"/>
        </w:tabs>
        <w:spacing w:after="244" w:line="278" w:lineRule="exact"/>
        <w:ind w:left="500"/>
        <w:jc w:val="both"/>
      </w:pPr>
      <w:r>
        <w:t>Публичные слушания проводятся по инициативе населения, сельского Совета депутатов или главы сельсовета.</w:t>
      </w:r>
    </w:p>
    <w:p w:rsidR="00C57820" w:rsidRDefault="00C32AC4">
      <w:pPr>
        <w:pStyle w:val="40"/>
        <w:framePr w:w="9907" w:h="14097" w:hRule="exact" w:wrap="none" w:vAnchor="page" w:hAnchor="page" w:x="1434" w:y="1149"/>
        <w:numPr>
          <w:ilvl w:val="1"/>
          <w:numId w:val="5"/>
        </w:numPr>
        <w:shd w:val="clear" w:color="auto" w:fill="auto"/>
        <w:tabs>
          <w:tab w:val="left" w:pos="976"/>
        </w:tabs>
        <w:spacing w:after="236" w:line="274" w:lineRule="exact"/>
        <w:ind w:left="500"/>
        <w:jc w:val="both"/>
      </w:pPr>
      <w:r>
        <w:t>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администрации сельсовета уставом муниципального образования, решением сельского Совета депутатов или иным муниципальным правовым актом.</w:t>
      </w:r>
    </w:p>
    <w:p w:rsidR="00C57820" w:rsidRDefault="00C32AC4">
      <w:pPr>
        <w:pStyle w:val="40"/>
        <w:framePr w:w="9907" w:h="14097" w:hRule="exact" w:wrap="none" w:vAnchor="page" w:hAnchor="page" w:x="1434" w:y="1149"/>
        <w:shd w:val="clear" w:color="auto" w:fill="auto"/>
        <w:spacing w:line="278" w:lineRule="exact"/>
        <w:ind w:left="500"/>
        <w:jc w:val="both"/>
      </w:pPr>
      <w:r>
        <w:t>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w:t>
      </w:r>
    </w:p>
    <w:p w:rsidR="00C57820" w:rsidRDefault="00C32AC4">
      <w:pPr>
        <w:pStyle w:val="40"/>
        <w:framePr w:w="9907" w:h="14097" w:hRule="exact" w:wrap="none" w:vAnchor="page" w:hAnchor="page" w:x="1434" w:y="1149"/>
        <w:numPr>
          <w:ilvl w:val="1"/>
          <w:numId w:val="5"/>
        </w:numPr>
        <w:shd w:val="clear" w:color="auto" w:fill="auto"/>
        <w:tabs>
          <w:tab w:val="left" w:pos="981"/>
        </w:tabs>
        <w:spacing w:after="244" w:line="278" w:lineRule="exact"/>
        <w:ind w:left="500"/>
        <w:jc w:val="both"/>
      </w:pPr>
      <w:r>
        <w:t>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w:t>
      </w:r>
    </w:p>
    <w:p w:rsidR="00C57820" w:rsidRDefault="00C32AC4">
      <w:pPr>
        <w:pStyle w:val="40"/>
        <w:framePr w:w="9907" w:h="14097" w:hRule="exact" w:wrap="none" w:vAnchor="page" w:hAnchor="page" w:x="1434" w:y="1149"/>
        <w:numPr>
          <w:ilvl w:val="1"/>
          <w:numId w:val="5"/>
        </w:numPr>
        <w:shd w:val="clear" w:color="auto" w:fill="auto"/>
        <w:tabs>
          <w:tab w:val="left" w:pos="976"/>
        </w:tabs>
        <w:spacing w:after="267" w:line="274" w:lineRule="exact"/>
        <w:ind w:left="500"/>
        <w:jc w:val="both"/>
      </w:pPr>
      <w:r>
        <w:t>Предложения о проведении публичных слушаний по инициативе главы сельсовета могут направляться главе сельсовета руководителями структурных подразделений администрации сельсовета, специалистами администрации сельсовета.</w:t>
      </w:r>
    </w:p>
    <w:p w:rsidR="00C57820" w:rsidRDefault="00C32AC4">
      <w:pPr>
        <w:pStyle w:val="22"/>
        <w:framePr w:w="9907" w:h="14097" w:hRule="exact" w:wrap="none" w:vAnchor="page" w:hAnchor="page" w:x="1434" w:y="1149"/>
        <w:numPr>
          <w:ilvl w:val="0"/>
          <w:numId w:val="5"/>
        </w:numPr>
        <w:shd w:val="clear" w:color="auto" w:fill="auto"/>
        <w:tabs>
          <w:tab w:val="left" w:pos="808"/>
        </w:tabs>
        <w:spacing w:before="0" w:after="206" w:line="240" w:lineRule="exact"/>
        <w:ind w:left="500"/>
        <w:jc w:val="both"/>
      </w:pPr>
      <w:bookmarkStart w:id="4" w:name="bookmark4"/>
      <w:r>
        <w:t>Назначение публичных слушаний</w:t>
      </w:r>
      <w:bookmarkEnd w:id="4"/>
    </w:p>
    <w:p w:rsidR="00C57820" w:rsidRDefault="00C32AC4">
      <w:pPr>
        <w:pStyle w:val="40"/>
        <w:framePr w:w="9907" w:h="14097" w:hRule="exact" w:wrap="none" w:vAnchor="page" w:hAnchor="page" w:x="1434" w:y="1149"/>
        <w:numPr>
          <w:ilvl w:val="1"/>
          <w:numId w:val="5"/>
        </w:numPr>
        <w:shd w:val="clear" w:color="auto" w:fill="auto"/>
        <w:tabs>
          <w:tab w:val="left" w:pos="971"/>
        </w:tabs>
        <w:spacing w:line="274" w:lineRule="exact"/>
        <w:ind w:left="500"/>
        <w:jc w:val="both"/>
      </w:pPr>
      <w:r>
        <w:t>Сельский Совет депутатов вправе принять график проведения публичных слушаний на квартал, полугодие или календарный год.</w:t>
      </w:r>
    </w:p>
    <w:p w:rsidR="00C57820" w:rsidRDefault="00C32AC4">
      <w:pPr>
        <w:pStyle w:val="40"/>
        <w:framePr w:w="9907" w:h="14097" w:hRule="exact" w:wrap="none" w:vAnchor="page" w:hAnchor="page" w:x="1434" w:y="1149"/>
        <w:numPr>
          <w:ilvl w:val="1"/>
          <w:numId w:val="5"/>
        </w:numPr>
        <w:shd w:val="clear" w:color="auto" w:fill="auto"/>
        <w:tabs>
          <w:tab w:val="left" w:pos="971"/>
        </w:tabs>
        <w:spacing w:line="274" w:lineRule="exact"/>
        <w:ind w:left="500"/>
        <w:jc w:val="both"/>
      </w:pPr>
      <w:r>
        <w:t>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C57820" w:rsidRDefault="00C32AC4">
      <w:pPr>
        <w:pStyle w:val="40"/>
        <w:framePr w:w="9907" w:h="14097" w:hRule="exact" w:wrap="none" w:vAnchor="page" w:hAnchor="page" w:x="1434" w:y="1149"/>
        <w:shd w:val="clear" w:color="auto" w:fill="auto"/>
        <w:spacing w:after="0" w:line="274" w:lineRule="exact"/>
        <w:ind w:left="500"/>
        <w:jc w:val="both"/>
      </w:pPr>
      <w:r>
        <w:t>Решение о назначении публичных слушаний подлежит официальному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обнародуются проекты муниципальных правовых актов, вынесенных на обсуждение, порядок учета предложений по указанным проектам, а</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93" w:h="13807" w:hRule="exact" w:wrap="none" w:vAnchor="page" w:hAnchor="page" w:x="1464" w:y="1164"/>
        <w:shd w:val="clear" w:color="auto" w:fill="auto"/>
        <w:spacing w:after="232" w:line="259" w:lineRule="exact"/>
        <w:ind w:left="500"/>
        <w:jc w:val="both"/>
      </w:pPr>
      <w:r>
        <w:t>также порядок участия граждан в обсуждении проектов, вынесенных на публичные слушания.</w:t>
      </w:r>
    </w:p>
    <w:p w:rsidR="00C57820" w:rsidRDefault="00C32AC4">
      <w:pPr>
        <w:pStyle w:val="40"/>
        <w:framePr w:w="9893" w:h="13807" w:hRule="exact" w:wrap="none" w:vAnchor="page" w:hAnchor="page" w:x="1464" w:y="1164"/>
        <w:numPr>
          <w:ilvl w:val="0"/>
          <w:numId w:val="6"/>
        </w:numPr>
        <w:shd w:val="clear" w:color="auto" w:fill="auto"/>
        <w:tabs>
          <w:tab w:val="left" w:pos="985"/>
        </w:tabs>
        <w:ind w:left="500"/>
        <w:jc w:val="both"/>
      </w:pPr>
      <w:r>
        <w:t>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w:t>
      </w:r>
    </w:p>
    <w:p w:rsidR="00C57820" w:rsidRDefault="00C32AC4">
      <w:pPr>
        <w:pStyle w:val="40"/>
        <w:framePr w:w="9893" w:h="13807" w:hRule="exact" w:wrap="none" w:vAnchor="page" w:hAnchor="page" w:x="1464" w:y="1164"/>
        <w:shd w:val="clear" w:color="auto" w:fill="auto"/>
        <w:spacing w:after="0"/>
        <w:ind w:left="500"/>
        <w:jc w:val="both"/>
      </w:pPr>
      <w:r>
        <w:t>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C57820" w:rsidRPr="00393440" w:rsidRDefault="00C32AC4">
      <w:pPr>
        <w:pStyle w:val="60"/>
        <w:framePr w:w="9893" w:h="13807" w:hRule="exact" w:wrap="none" w:vAnchor="page" w:hAnchor="page" w:x="1464" w:y="1164"/>
        <w:shd w:val="clear" w:color="auto" w:fill="auto"/>
        <w:spacing w:after="158" w:line="180" w:lineRule="exact"/>
        <w:ind w:left="8700"/>
        <w:rPr>
          <w:lang w:val="ru-RU"/>
        </w:rPr>
      </w:pPr>
      <w:r>
        <w:t>f</w:t>
      </w:r>
    </w:p>
    <w:p w:rsidR="00C57820" w:rsidRDefault="00C32AC4">
      <w:pPr>
        <w:pStyle w:val="40"/>
        <w:framePr w:w="9893" w:h="13807" w:hRule="exact" w:wrap="none" w:vAnchor="page" w:hAnchor="page" w:x="1464" w:y="1164"/>
        <w:shd w:val="clear" w:color="auto" w:fill="auto"/>
        <w:spacing w:line="274" w:lineRule="exact"/>
        <w:ind w:left="500"/>
        <w:jc w:val="both"/>
      </w:pPr>
      <w:r>
        <w:t>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 Конституции Российской Федерации, федеральным законам, законам Алтайского края, уставу муниципального образования.</w:t>
      </w:r>
    </w:p>
    <w:p w:rsidR="00C57820" w:rsidRDefault="00C32AC4">
      <w:pPr>
        <w:pStyle w:val="40"/>
        <w:framePr w:w="9893" w:h="13807" w:hRule="exact" w:wrap="none" w:vAnchor="page" w:hAnchor="page" w:x="1464" w:y="1164"/>
        <w:shd w:val="clear" w:color="auto" w:fill="auto"/>
        <w:spacing w:line="274" w:lineRule="exact"/>
        <w:ind w:left="500"/>
        <w:jc w:val="both"/>
      </w:pPr>
      <w:r>
        <w:t>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сельского Совета депутатов.</w:t>
      </w:r>
    </w:p>
    <w:p w:rsidR="00C57820" w:rsidRDefault="00C32AC4">
      <w:pPr>
        <w:pStyle w:val="40"/>
        <w:framePr w:w="9893" w:h="13807" w:hRule="exact" w:wrap="none" w:vAnchor="page" w:hAnchor="page" w:x="1464" w:y="1164"/>
        <w:shd w:val="clear" w:color="auto" w:fill="auto"/>
        <w:tabs>
          <w:tab w:val="left" w:pos="8703"/>
        </w:tabs>
        <w:spacing w:line="274" w:lineRule="exact"/>
        <w:ind w:left="500"/>
        <w:jc w:val="both"/>
      </w:pPr>
      <w:r>
        <w:t>Отклонение сельским Советом депутатов инициативы граждан по проведению публичных слушаний может быть оспорено в суде.</w:t>
      </w:r>
      <w:r>
        <w:tab/>
      </w:r>
      <w:r>
        <w:rPr>
          <w:rStyle w:val="422pt"/>
        </w:rPr>
        <w:t>,</w:t>
      </w:r>
    </w:p>
    <w:p w:rsidR="00C57820" w:rsidRDefault="00C32AC4">
      <w:pPr>
        <w:pStyle w:val="40"/>
        <w:framePr w:w="9893" w:h="13807" w:hRule="exact" w:wrap="none" w:vAnchor="page" w:hAnchor="page" w:x="1464" w:y="1164"/>
        <w:numPr>
          <w:ilvl w:val="0"/>
          <w:numId w:val="6"/>
        </w:numPr>
        <w:shd w:val="clear" w:color="auto" w:fill="auto"/>
        <w:tabs>
          <w:tab w:val="left" w:pos="985"/>
        </w:tabs>
        <w:spacing w:after="244" w:line="274" w:lineRule="exact"/>
        <w:ind w:left="500"/>
        <w:jc w:val="both"/>
      </w:pPr>
      <w:r>
        <w:t>Глава сельсовета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Алтайского края, уставом муниципального образования, решениями сельского Совета депутатов или иными муниципальными правовыми актами.</w:t>
      </w:r>
    </w:p>
    <w:p w:rsidR="00C57820" w:rsidRDefault="00C32AC4">
      <w:pPr>
        <w:pStyle w:val="50"/>
        <w:framePr w:w="9893" w:h="13807" w:hRule="exact" w:wrap="none" w:vAnchor="page" w:hAnchor="page" w:x="1464" w:y="1164"/>
        <w:shd w:val="clear" w:color="auto" w:fill="auto"/>
        <w:spacing w:before="0" w:after="233"/>
        <w:ind w:left="500"/>
        <w:jc w:val="both"/>
      </w:pPr>
      <w:r>
        <w:rPr>
          <w:rStyle w:val="510pt"/>
          <w:b/>
          <w:bCs/>
        </w:rPr>
        <w:t>4</w:t>
      </w:r>
      <w:r>
        <w:rPr>
          <w:rStyle w:val="5MSReferenceSansSerif"/>
        </w:rPr>
        <w:t>.</w:t>
      </w:r>
      <w:r>
        <w:t xml:space="preserve">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C57820" w:rsidRDefault="00C32AC4">
      <w:pPr>
        <w:pStyle w:val="40"/>
        <w:framePr w:w="9893" w:h="13807" w:hRule="exact" w:wrap="none" w:vAnchor="page" w:hAnchor="page" w:x="1464" w:y="1164"/>
        <w:numPr>
          <w:ilvl w:val="1"/>
          <w:numId w:val="6"/>
        </w:numPr>
        <w:shd w:val="clear" w:color="auto" w:fill="auto"/>
        <w:tabs>
          <w:tab w:val="left" w:pos="985"/>
        </w:tabs>
        <w:spacing w:after="244" w:line="278" w:lineRule="exact"/>
        <w:ind w:left="500"/>
        <w:jc w:val="both"/>
      </w:pPr>
      <w:r>
        <w:t>Подготовка публичных слушаний, назначенных сельским Советом депутатов, осуществляется уполномоченными подразделениями сельского Совета депутатов.</w:t>
      </w:r>
    </w:p>
    <w:p w:rsidR="00C57820" w:rsidRDefault="00C32AC4">
      <w:pPr>
        <w:pStyle w:val="40"/>
        <w:framePr w:w="9893" w:h="13807" w:hRule="exact" w:wrap="none" w:vAnchor="page" w:hAnchor="page" w:x="1464" w:y="1164"/>
        <w:shd w:val="clear" w:color="auto" w:fill="auto"/>
        <w:spacing w:after="236" w:line="274" w:lineRule="exact"/>
        <w:ind w:left="500"/>
        <w:jc w:val="both"/>
      </w:pPr>
      <w:r>
        <w:t>Подготовка публичных слушаний, назначенных главой сельсовета, осуществляется уполномоченными подразделениями администрации сельсовета.</w:t>
      </w:r>
    </w:p>
    <w:p w:rsidR="00C57820" w:rsidRDefault="00C32AC4">
      <w:pPr>
        <w:pStyle w:val="40"/>
        <w:framePr w:w="9893" w:h="13807" w:hRule="exact" w:wrap="none" w:vAnchor="page" w:hAnchor="page" w:x="1464" w:y="1164"/>
        <w:numPr>
          <w:ilvl w:val="1"/>
          <w:numId w:val="6"/>
        </w:numPr>
        <w:shd w:val="clear" w:color="auto" w:fill="auto"/>
        <w:tabs>
          <w:tab w:val="left" w:pos="985"/>
        </w:tabs>
        <w:spacing w:after="244" w:line="278" w:lineRule="exact"/>
        <w:ind w:left="500"/>
        <w:jc w:val="both"/>
      </w:pPr>
      <w:r>
        <w:t>Сельский Совет депутатов или глава сельсовета назначают основного докладчика, председателя (ведущего) и секретаря публичных слушаний и членов секретариата.</w:t>
      </w:r>
    </w:p>
    <w:p w:rsidR="00C57820" w:rsidRDefault="00C32AC4">
      <w:pPr>
        <w:pStyle w:val="40"/>
        <w:framePr w:w="9893" w:h="13807" w:hRule="exact" w:wrap="none" w:vAnchor="page" w:hAnchor="page" w:x="1464" w:y="1164"/>
        <w:numPr>
          <w:ilvl w:val="1"/>
          <w:numId w:val="6"/>
        </w:numPr>
        <w:shd w:val="clear" w:color="auto" w:fill="auto"/>
        <w:tabs>
          <w:tab w:val="left" w:pos="985"/>
        </w:tabs>
        <w:spacing w:after="0" w:line="274" w:lineRule="exact"/>
        <w:ind w:left="500"/>
        <w:jc w:val="both"/>
      </w:pPr>
      <w:r>
        <w:t>В порядке подготовки публичных слушаний профильные комиссии сельского Совета депутатов, а также подразделения администрации сельсовета представляют заключения на проекты муниципальных правовых актов, вынесенных на публичные слушания.</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93" w:h="14107" w:hRule="exact" w:wrap="none" w:vAnchor="page" w:hAnchor="page" w:x="1482" w:y="1179"/>
        <w:numPr>
          <w:ilvl w:val="0"/>
          <w:numId w:val="7"/>
        </w:numPr>
        <w:shd w:val="clear" w:color="auto" w:fill="auto"/>
        <w:tabs>
          <w:tab w:val="left" w:pos="936"/>
        </w:tabs>
        <w:spacing w:after="244" w:line="274" w:lineRule="exact"/>
        <w:ind w:left="460"/>
        <w:jc w:val="both"/>
      </w:pPr>
      <w:r>
        <w:t>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сельсовета.</w:t>
      </w:r>
    </w:p>
    <w:p w:rsidR="00C57820" w:rsidRDefault="00C32AC4">
      <w:pPr>
        <w:pStyle w:val="40"/>
        <w:framePr w:w="9893" w:h="14107" w:hRule="exact" w:wrap="none" w:vAnchor="page" w:hAnchor="page" w:x="1482" w:y="1179"/>
        <w:numPr>
          <w:ilvl w:val="0"/>
          <w:numId w:val="7"/>
        </w:numPr>
        <w:shd w:val="clear" w:color="auto" w:fill="auto"/>
        <w:tabs>
          <w:tab w:val="left" w:pos="936"/>
        </w:tabs>
        <w:spacing w:after="236"/>
        <w:ind w:left="460"/>
        <w:jc w:val="both"/>
      </w:pPr>
      <w:r>
        <w:t>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C57820" w:rsidRDefault="00C32AC4">
      <w:pPr>
        <w:pStyle w:val="40"/>
        <w:framePr w:w="9893" w:h="14107" w:hRule="exact" w:wrap="none" w:vAnchor="page" w:hAnchor="page" w:x="1482" w:y="1179"/>
        <w:numPr>
          <w:ilvl w:val="0"/>
          <w:numId w:val="7"/>
        </w:numPr>
        <w:shd w:val="clear" w:color="auto" w:fill="auto"/>
        <w:tabs>
          <w:tab w:val="left" w:pos="936"/>
        </w:tabs>
        <w:spacing w:after="267" w:line="274" w:lineRule="exact"/>
        <w:ind w:left="460"/>
        <w:jc w:val="both"/>
      </w:pPr>
      <w:r>
        <w:t>Авторы вправе представить на публичные слушания уточнения к внесенным ими предложениям, замечаниям и поправкам.</w:t>
      </w:r>
    </w:p>
    <w:p w:rsidR="00C57820" w:rsidRDefault="00C32AC4">
      <w:pPr>
        <w:pStyle w:val="22"/>
        <w:framePr w:w="9893" w:h="14107" w:hRule="exact" w:wrap="none" w:vAnchor="page" w:hAnchor="page" w:x="1482" w:y="1179"/>
        <w:shd w:val="clear" w:color="auto" w:fill="auto"/>
        <w:spacing w:before="0" w:after="265" w:line="240" w:lineRule="exact"/>
        <w:ind w:left="460"/>
        <w:jc w:val="both"/>
      </w:pPr>
      <w:bookmarkStart w:id="5" w:name="bookmark5"/>
      <w:r>
        <w:t>5. Порядок проведения публичных слушаний</w:t>
      </w:r>
      <w:bookmarkEnd w:id="5"/>
    </w:p>
    <w:p w:rsidR="00C57820" w:rsidRDefault="00C32AC4">
      <w:pPr>
        <w:pStyle w:val="40"/>
        <w:framePr w:w="9893" w:h="14107" w:hRule="exact" w:wrap="none" w:vAnchor="page" w:hAnchor="page" w:x="1482" w:y="1179"/>
        <w:numPr>
          <w:ilvl w:val="0"/>
          <w:numId w:val="8"/>
        </w:numPr>
        <w:shd w:val="clear" w:color="auto" w:fill="auto"/>
        <w:tabs>
          <w:tab w:val="left" w:pos="936"/>
        </w:tabs>
        <w:spacing w:after="263"/>
        <w:ind w:left="460"/>
        <w:jc w:val="both"/>
      </w:pPr>
      <w:r>
        <w:t>Процедура проведения общественных обсуждений или публичных слушаний состоит из следующих этапов:</w:t>
      </w:r>
    </w:p>
    <w:p w:rsidR="00C57820" w:rsidRDefault="00C32AC4">
      <w:pPr>
        <w:pStyle w:val="40"/>
        <w:framePr w:w="9893" w:h="14107" w:hRule="exact" w:wrap="none" w:vAnchor="page" w:hAnchor="page" w:x="1482" w:y="1179"/>
        <w:numPr>
          <w:ilvl w:val="0"/>
          <w:numId w:val="9"/>
        </w:numPr>
        <w:shd w:val="clear" w:color="auto" w:fill="auto"/>
        <w:tabs>
          <w:tab w:val="left" w:pos="763"/>
        </w:tabs>
        <w:spacing w:after="271" w:line="240" w:lineRule="exact"/>
        <w:ind w:left="460"/>
        <w:jc w:val="both"/>
      </w:pPr>
      <w:r>
        <w:t>оповещение о начале общественных обсуждений или публичных слушаний;</w:t>
      </w:r>
    </w:p>
    <w:p w:rsidR="00C57820" w:rsidRDefault="00C32AC4">
      <w:pPr>
        <w:pStyle w:val="40"/>
        <w:framePr w:w="9893" w:h="14107" w:hRule="exact" w:wrap="none" w:vAnchor="page" w:hAnchor="page" w:x="1482" w:y="1179"/>
        <w:numPr>
          <w:ilvl w:val="0"/>
          <w:numId w:val="9"/>
        </w:numPr>
        <w:shd w:val="clear" w:color="auto" w:fill="auto"/>
        <w:tabs>
          <w:tab w:val="left" w:pos="787"/>
        </w:tabs>
        <w:spacing w:line="274" w:lineRule="exact"/>
        <w:ind w:left="460"/>
      </w:pPr>
      <w:r>
        <w:t>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w:t>
      </w:r>
      <w:r>
        <w:softHyphen/>
        <w:t>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или публичных слушаний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57820" w:rsidRDefault="00C32AC4">
      <w:pPr>
        <w:pStyle w:val="40"/>
        <w:framePr w:w="9893" w:h="14107" w:hRule="exact" w:wrap="none" w:vAnchor="page" w:hAnchor="page" w:x="1482" w:y="1179"/>
        <w:numPr>
          <w:ilvl w:val="0"/>
          <w:numId w:val="9"/>
        </w:numPr>
        <w:shd w:val="clear" w:color="auto" w:fill="auto"/>
        <w:tabs>
          <w:tab w:val="left" w:pos="787"/>
        </w:tabs>
        <w:spacing w:after="244" w:line="274" w:lineRule="exact"/>
        <w:ind w:left="460"/>
      </w:pPr>
      <w:r>
        <w:t>проведение экспозиции или экспозиций проекта, подлежащего рассмотрению на общественных обсуждениях или публичных слушаниях;</w:t>
      </w:r>
    </w:p>
    <w:p w:rsidR="00C57820" w:rsidRDefault="00C32AC4">
      <w:pPr>
        <w:pStyle w:val="40"/>
        <w:framePr w:w="9893" w:h="14107" w:hRule="exact" w:wrap="none" w:vAnchor="page" w:hAnchor="page" w:x="1482" w:y="1179"/>
        <w:numPr>
          <w:ilvl w:val="0"/>
          <w:numId w:val="9"/>
        </w:numPr>
        <w:shd w:val="clear" w:color="auto" w:fill="auto"/>
        <w:tabs>
          <w:tab w:val="left" w:pos="787"/>
        </w:tabs>
        <w:spacing w:after="123"/>
        <w:ind w:left="460"/>
      </w:pPr>
      <w:r>
        <w:t>подготовка и оформление протокола общественных обсуждений или публичных слушаний;</w:t>
      </w:r>
    </w:p>
    <w:p w:rsidR="00C57820" w:rsidRDefault="00C32AC4">
      <w:pPr>
        <w:pStyle w:val="70"/>
        <w:framePr w:w="9893" w:h="14107" w:hRule="exact" w:wrap="none" w:vAnchor="page" w:hAnchor="page" w:x="1482" w:y="1179"/>
        <w:shd w:val="clear" w:color="auto" w:fill="auto"/>
        <w:spacing w:before="0" w:line="190" w:lineRule="exact"/>
        <w:ind w:left="8660"/>
      </w:pPr>
      <w:r>
        <w:t>г</w:t>
      </w:r>
    </w:p>
    <w:p w:rsidR="00C57820" w:rsidRDefault="00C32AC4">
      <w:pPr>
        <w:pStyle w:val="40"/>
        <w:framePr w:w="9893" w:h="14107" w:hRule="exact" w:wrap="none" w:vAnchor="page" w:hAnchor="page" w:x="1482" w:y="1179"/>
        <w:numPr>
          <w:ilvl w:val="0"/>
          <w:numId w:val="9"/>
        </w:numPr>
        <w:shd w:val="clear" w:color="auto" w:fill="auto"/>
        <w:tabs>
          <w:tab w:val="left" w:pos="792"/>
        </w:tabs>
        <w:spacing w:line="264" w:lineRule="exact"/>
        <w:ind w:left="460"/>
      </w:pPr>
      <w:r>
        <w:t>подготовка и опубликование заключения о результатах общественных обсуждений или публичных слушаний;</w:t>
      </w:r>
    </w:p>
    <w:p w:rsidR="00C57820" w:rsidRDefault="00C32AC4">
      <w:pPr>
        <w:pStyle w:val="40"/>
        <w:framePr w:w="9893" w:h="14107" w:hRule="exact" w:wrap="none" w:vAnchor="page" w:hAnchor="page" w:x="1482" w:y="1179"/>
        <w:numPr>
          <w:ilvl w:val="1"/>
          <w:numId w:val="9"/>
        </w:numPr>
        <w:shd w:val="clear" w:color="auto" w:fill="auto"/>
        <w:tabs>
          <w:tab w:val="left" w:pos="936"/>
        </w:tabs>
        <w:spacing w:after="232" w:line="264" w:lineRule="exact"/>
        <w:ind w:left="460"/>
      </w:pPr>
      <w:r>
        <w:t>Оповещение о начале общественных обсуждений или публичных слушаний должно содержать:</w:t>
      </w:r>
    </w:p>
    <w:p w:rsidR="00C57820" w:rsidRDefault="00C32AC4">
      <w:pPr>
        <w:pStyle w:val="40"/>
        <w:framePr w:w="9893" w:h="14107" w:hRule="exact" w:wrap="none" w:vAnchor="page" w:hAnchor="page" w:x="1482" w:y="1179"/>
        <w:numPr>
          <w:ilvl w:val="0"/>
          <w:numId w:val="10"/>
        </w:numPr>
        <w:shd w:val="clear" w:color="auto" w:fill="auto"/>
        <w:tabs>
          <w:tab w:val="left" w:pos="782"/>
        </w:tabs>
        <w:spacing w:line="274" w:lineRule="exact"/>
        <w:ind w:left="460"/>
        <w:jc w:val="both"/>
      </w:pPr>
      <w: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57820" w:rsidRDefault="00C32AC4">
      <w:pPr>
        <w:pStyle w:val="40"/>
        <w:framePr w:w="9893" w:h="14107" w:hRule="exact" w:wrap="none" w:vAnchor="page" w:hAnchor="page" w:x="1482" w:y="1179"/>
        <w:numPr>
          <w:ilvl w:val="0"/>
          <w:numId w:val="10"/>
        </w:numPr>
        <w:shd w:val="clear" w:color="auto" w:fill="auto"/>
        <w:tabs>
          <w:tab w:val="left" w:pos="782"/>
        </w:tabs>
        <w:spacing w:line="274" w:lineRule="exact"/>
        <w:ind w:left="460" w:right="1040"/>
      </w:pPr>
      <w: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57820" w:rsidRDefault="00C32AC4">
      <w:pPr>
        <w:pStyle w:val="40"/>
        <w:framePr w:w="9893" w:h="14107" w:hRule="exact" w:wrap="none" w:vAnchor="page" w:hAnchor="page" w:x="1482" w:y="1179"/>
        <w:numPr>
          <w:ilvl w:val="0"/>
          <w:numId w:val="10"/>
        </w:numPr>
        <w:shd w:val="clear" w:color="auto" w:fill="auto"/>
        <w:tabs>
          <w:tab w:val="left" w:pos="787"/>
        </w:tabs>
        <w:spacing w:after="0" w:line="274" w:lineRule="exact"/>
        <w:ind w:left="460"/>
      </w:pPr>
      <w: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93" w:h="14102" w:hRule="exact" w:wrap="none" w:vAnchor="page" w:hAnchor="page" w:x="1458" w:y="1161"/>
        <w:shd w:val="clear" w:color="auto" w:fill="auto"/>
        <w:spacing w:after="236"/>
        <w:ind w:left="480"/>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57820" w:rsidRDefault="00C32AC4">
      <w:pPr>
        <w:pStyle w:val="40"/>
        <w:framePr w:w="9893" w:h="14102" w:hRule="exact" w:wrap="none" w:vAnchor="page" w:hAnchor="page" w:x="1458" w:y="1161"/>
        <w:numPr>
          <w:ilvl w:val="0"/>
          <w:numId w:val="11"/>
        </w:numPr>
        <w:shd w:val="clear" w:color="auto" w:fill="auto"/>
        <w:tabs>
          <w:tab w:val="left" w:pos="956"/>
        </w:tabs>
        <w:spacing w:line="274" w:lineRule="exact"/>
        <w:ind w:left="480"/>
        <w:jc w:val="both"/>
      </w:pPr>
      <w:r>
        <w:t>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C57820" w:rsidRDefault="00C32AC4">
      <w:pPr>
        <w:pStyle w:val="40"/>
        <w:framePr w:w="9893" w:h="14102" w:hRule="exact" w:wrap="none" w:vAnchor="page" w:hAnchor="page" w:x="1458" w:y="1161"/>
        <w:numPr>
          <w:ilvl w:val="0"/>
          <w:numId w:val="11"/>
        </w:numPr>
        <w:shd w:val="clear" w:color="auto" w:fill="auto"/>
        <w:tabs>
          <w:tab w:val="left" w:pos="946"/>
        </w:tabs>
        <w:spacing w:line="274" w:lineRule="exact"/>
        <w:ind w:left="480"/>
      </w:pPr>
      <w:r>
        <w:t>Участники публичных слушаний регистрируются, указывая свои имя, отчество, фамилию, адрес места жительства</w:t>
      </w:r>
    </w:p>
    <w:p w:rsidR="00C57820" w:rsidRDefault="00C32AC4">
      <w:pPr>
        <w:pStyle w:val="40"/>
        <w:framePr w:w="9893" w:h="14102" w:hRule="exact" w:wrap="none" w:vAnchor="page" w:hAnchor="page" w:x="1458" w:y="1161"/>
        <w:numPr>
          <w:ilvl w:val="0"/>
          <w:numId w:val="11"/>
        </w:numPr>
        <w:shd w:val="clear" w:color="auto" w:fill="auto"/>
        <w:tabs>
          <w:tab w:val="left" w:pos="956"/>
        </w:tabs>
        <w:spacing w:after="236" w:line="274" w:lineRule="exact"/>
        <w:ind w:left="480"/>
        <w:jc w:val="both"/>
      </w:pPr>
      <w:r>
        <w:t>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C57820" w:rsidRDefault="00C32AC4">
      <w:pPr>
        <w:pStyle w:val="40"/>
        <w:framePr w:w="9893" w:h="14102" w:hRule="exact" w:wrap="none" w:vAnchor="page" w:hAnchor="page" w:x="1458" w:y="1161"/>
        <w:numPr>
          <w:ilvl w:val="0"/>
          <w:numId w:val="11"/>
        </w:numPr>
        <w:shd w:val="clear" w:color="auto" w:fill="auto"/>
        <w:tabs>
          <w:tab w:val="left" w:pos="951"/>
        </w:tabs>
        <w:spacing w:after="21" w:line="278" w:lineRule="exact"/>
        <w:ind w:left="480"/>
      </w:pPr>
      <w:r>
        <w:t>Заседание публичных слушаний может быть продлено или продолжено в другой день по решению председателя (ведущего) публичных слушаний.</w:t>
      </w:r>
    </w:p>
    <w:p w:rsidR="00C57820" w:rsidRDefault="00C32AC4">
      <w:pPr>
        <w:pStyle w:val="40"/>
        <w:framePr w:w="9893" w:h="14102" w:hRule="exact" w:wrap="none" w:vAnchor="page" w:hAnchor="page" w:x="1458" w:y="1161"/>
        <w:numPr>
          <w:ilvl w:val="0"/>
          <w:numId w:val="11"/>
        </w:numPr>
        <w:shd w:val="clear" w:color="auto" w:fill="auto"/>
        <w:tabs>
          <w:tab w:val="left" w:pos="951"/>
        </w:tabs>
        <w:spacing w:after="0" w:line="552" w:lineRule="exact"/>
        <w:ind w:left="480"/>
        <w:jc w:val="both"/>
      </w:pPr>
      <w:r>
        <w:t>Секретариат публичных слушаний ведет протокол заседания, в котором указываются:</w:t>
      </w:r>
    </w:p>
    <w:p w:rsidR="00C57820" w:rsidRDefault="00C32AC4">
      <w:pPr>
        <w:pStyle w:val="40"/>
        <w:framePr w:w="9893" w:h="14102" w:hRule="exact" w:wrap="none" w:vAnchor="page" w:hAnchor="page" w:x="1458" w:y="1161"/>
        <w:numPr>
          <w:ilvl w:val="0"/>
          <w:numId w:val="12"/>
        </w:numPr>
        <w:shd w:val="clear" w:color="auto" w:fill="auto"/>
        <w:tabs>
          <w:tab w:val="left" w:pos="783"/>
        </w:tabs>
        <w:spacing w:after="0" w:line="552" w:lineRule="exact"/>
        <w:ind w:left="480"/>
        <w:jc w:val="both"/>
      </w:pPr>
      <w:r>
        <w:t>дата оформления протокола общественных обсуждений или публичных слушаний;</w:t>
      </w:r>
    </w:p>
    <w:p w:rsidR="00C57820" w:rsidRDefault="00C32AC4">
      <w:pPr>
        <w:pStyle w:val="40"/>
        <w:framePr w:w="9893" w:h="14102" w:hRule="exact" w:wrap="none" w:vAnchor="page" w:hAnchor="page" w:x="1458" w:y="1161"/>
        <w:numPr>
          <w:ilvl w:val="0"/>
          <w:numId w:val="12"/>
        </w:numPr>
        <w:shd w:val="clear" w:color="auto" w:fill="auto"/>
        <w:tabs>
          <w:tab w:val="left" w:pos="802"/>
        </w:tabs>
        <w:spacing w:after="0" w:line="552" w:lineRule="exact"/>
        <w:ind w:left="480"/>
        <w:jc w:val="both"/>
      </w:pPr>
      <w:r>
        <w:t>информация об организаторе общественных обсуждений или публичных слушаний;</w:t>
      </w:r>
    </w:p>
    <w:p w:rsidR="00C57820" w:rsidRDefault="00C32AC4">
      <w:pPr>
        <w:pStyle w:val="80"/>
        <w:framePr w:w="9893" w:h="14102" w:hRule="exact" w:wrap="none" w:vAnchor="page" w:hAnchor="page" w:x="1458" w:y="1161"/>
        <w:shd w:val="clear" w:color="auto" w:fill="auto"/>
        <w:spacing w:after="179" w:line="100" w:lineRule="exact"/>
        <w:ind w:left="8680"/>
      </w:pPr>
      <w:r>
        <w:t>Г</w:t>
      </w:r>
    </w:p>
    <w:p w:rsidR="00C57820" w:rsidRDefault="00C32AC4">
      <w:pPr>
        <w:pStyle w:val="40"/>
        <w:framePr w:w="9893" w:h="14102" w:hRule="exact" w:wrap="none" w:vAnchor="page" w:hAnchor="page" w:x="1458" w:y="1161"/>
        <w:numPr>
          <w:ilvl w:val="0"/>
          <w:numId w:val="12"/>
        </w:numPr>
        <w:shd w:val="clear" w:color="auto" w:fill="auto"/>
        <w:tabs>
          <w:tab w:val="left" w:pos="802"/>
        </w:tabs>
        <w:spacing w:line="274" w:lineRule="exact"/>
        <w:ind w:left="480"/>
      </w:pPr>
      <w: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57820" w:rsidRDefault="00C32AC4">
      <w:pPr>
        <w:pStyle w:val="40"/>
        <w:framePr w:w="9893" w:h="14102" w:hRule="exact" w:wrap="none" w:vAnchor="page" w:hAnchor="page" w:x="1458" w:y="1161"/>
        <w:numPr>
          <w:ilvl w:val="0"/>
          <w:numId w:val="12"/>
        </w:numPr>
        <w:shd w:val="clear" w:color="auto" w:fill="auto"/>
        <w:tabs>
          <w:tab w:val="left" w:pos="807"/>
        </w:tabs>
        <w:spacing w:line="274" w:lineRule="exact"/>
        <w:ind w:left="480"/>
      </w:pPr>
      <w: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57820" w:rsidRDefault="00C32AC4">
      <w:pPr>
        <w:pStyle w:val="40"/>
        <w:framePr w:w="9893" w:h="14102" w:hRule="exact" w:wrap="none" w:vAnchor="page" w:hAnchor="page" w:x="1458" w:y="1161"/>
        <w:numPr>
          <w:ilvl w:val="0"/>
          <w:numId w:val="12"/>
        </w:numPr>
        <w:shd w:val="clear" w:color="auto" w:fill="auto"/>
        <w:tabs>
          <w:tab w:val="left" w:pos="817"/>
        </w:tabs>
        <w:spacing w:line="274" w:lineRule="exact"/>
        <w:ind w:left="480"/>
      </w:pPr>
      <w: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57820" w:rsidRDefault="00C32AC4">
      <w:pPr>
        <w:pStyle w:val="40"/>
        <w:framePr w:w="9893" w:h="14102" w:hRule="exact" w:wrap="none" w:vAnchor="page" w:hAnchor="page" w:x="1458" w:y="1161"/>
        <w:shd w:val="clear" w:color="auto" w:fill="auto"/>
        <w:spacing w:after="244" w:line="274" w:lineRule="exact"/>
        <w:ind w:left="480"/>
      </w:pPr>
      <w: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57820" w:rsidRDefault="00C32AC4">
      <w:pPr>
        <w:pStyle w:val="40"/>
        <w:framePr w:w="9893" w:h="14102" w:hRule="exact" w:wrap="none" w:vAnchor="page" w:hAnchor="page" w:x="1458" w:y="1161"/>
        <w:shd w:val="clear" w:color="auto" w:fill="auto"/>
        <w:spacing w:after="0"/>
        <w:ind w:left="480"/>
      </w:pPr>
      <w:r>
        <w:t>На основании протокола общественных обсуждений или публичных слушаний организатор общественных обсуждений или публичных слушаний осуществляет</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74" w:h="13519" w:hRule="exact" w:wrap="none" w:vAnchor="page" w:hAnchor="page" w:x="1484" w:y="1150"/>
        <w:shd w:val="clear" w:color="auto" w:fill="auto"/>
        <w:spacing w:after="0" w:line="264" w:lineRule="exact"/>
        <w:ind w:left="480"/>
      </w:pPr>
      <w:r>
        <w:t>подготовку заключения о результатах общественных обсуждений или публичных слушаний.</w:t>
      </w:r>
    </w:p>
    <w:p w:rsidR="00C57820" w:rsidRDefault="00C32AC4">
      <w:pPr>
        <w:pStyle w:val="40"/>
        <w:framePr w:w="9874" w:h="13519" w:hRule="exact" w:wrap="none" w:vAnchor="page" w:hAnchor="page" w:x="1484" w:y="1150"/>
        <w:shd w:val="clear" w:color="auto" w:fill="auto"/>
        <w:spacing w:after="0" w:line="240" w:lineRule="exact"/>
        <w:ind w:left="8700"/>
      </w:pPr>
      <w:r>
        <w:t>г</w:t>
      </w:r>
    </w:p>
    <w:p w:rsidR="00C57820" w:rsidRDefault="00C32AC4">
      <w:pPr>
        <w:pStyle w:val="40"/>
        <w:framePr w:w="9874" w:h="13519" w:hRule="exact" w:wrap="none" w:vAnchor="page" w:hAnchor="page" w:x="1484" w:y="1150"/>
        <w:numPr>
          <w:ilvl w:val="0"/>
          <w:numId w:val="13"/>
        </w:numPr>
        <w:shd w:val="clear" w:color="auto" w:fill="auto"/>
        <w:tabs>
          <w:tab w:val="left" w:pos="997"/>
        </w:tabs>
        <w:spacing w:after="236" w:line="264" w:lineRule="exact"/>
        <w:ind w:left="480"/>
      </w:pPr>
      <w:r>
        <w:t>В заключении о результатах общественных обсуждений или публичных слушаний должны быть указаны:</w:t>
      </w:r>
    </w:p>
    <w:p w:rsidR="00C57820" w:rsidRDefault="00C32AC4">
      <w:pPr>
        <w:pStyle w:val="40"/>
        <w:framePr w:w="9874" w:h="13519" w:hRule="exact" w:wrap="none" w:vAnchor="page" w:hAnchor="page" w:x="1484" w:y="1150"/>
        <w:numPr>
          <w:ilvl w:val="0"/>
          <w:numId w:val="14"/>
        </w:numPr>
        <w:shd w:val="clear" w:color="auto" w:fill="auto"/>
        <w:tabs>
          <w:tab w:val="left" w:pos="802"/>
        </w:tabs>
        <w:spacing w:after="236"/>
        <w:ind w:left="480"/>
      </w:pPr>
      <w:r>
        <w:t>дата оформления заключения о результатах общественных обсуждений или публичных слушаний;</w:t>
      </w:r>
    </w:p>
    <w:p w:rsidR="00C57820" w:rsidRDefault="00C32AC4">
      <w:pPr>
        <w:pStyle w:val="40"/>
        <w:framePr w:w="9874" w:h="13519" w:hRule="exact" w:wrap="none" w:vAnchor="page" w:hAnchor="page" w:x="1484" w:y="1150"/>
        <w:numPr>
          <w:ilvl w:val="0"/>
          <w:numId w:val="14"/>
        </w:numPr>
        <w:shd w:val="clear" w:color="auto" w:fill="auto"/>
        <w:tabs>
          <w:tab w:val="left" w:pos="802"/>
        </w:tabs>
        <w:spacing w:after="244" w:line="274" w:lineRule="exact"/>
        <w:ind w:left="480"/>
      </w:pPr>
      <w: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57820" w:rsidRDefault="00C32AC4">
      <w:pPr>
        <w:pStyle w:val="40"/>
        <w:framePr w:w="9874" w:h="13519" w:hRule="exact" w:wrap="none" w:vAnchor="page" w:hAnchor="page" w:x="1484" w:y="1150"/>
        <w:numPr>
          <w:ilvl w:val="0"/>
          <w:numId w:val="14"/>
        </w:numPr>
        <w:shd w:val="clear" w:color="auto" w:fill="auto"/>
        <w:tabs>
          <w:tab w:val="left" w:pos="807"/>
        </w:tabs>
        <w:spacing w:after="236"/>
        <w:ind w:left="480"/>
      </w:pPr>
      <w: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57820" w:rsidRDefault="00C32AC4">
      <w:pPr>
        <w:pStyle w:val="40"/>
        <w:framePr w:w="9874" w:h="13519" w:hRule="exact" w:wrap="none" w:vAnchor="page" w:hAnchor="page" w:x="1484" w:y="1150"/>
        <w:numPr>
          <w:ilvl w:val="0"/>
          <w:numId w:val="14"/>
        </w:numPr>
        <w:shd w:val="clear" w:color="auto" w:fill="auto"/>
        <w:tabs>
          <w:tab w:val="left" w:pos="807"/>
        </w:tabs>
        <w:spacing w:line="274" w:lineRule="exact"/>
        <w:ind w:left="480"/>
      </w:pPr>
      <w: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57820" w:rsidRDefault="00C32AC4">
      <w:pPr>
        <w:pStyle w:val="40"/>
        <w:framePr w:w="9874" w:h="13519" w:hRule="exact" w:wrap="none" w:vAnchor="page" w:hAnchor="page" w:x="1484" w:y="1150"/>
        <w:numPr>
          <w:ilvl w:val="0"/>
          <w:numId w:val="14"/>
        </w:numPr>
        <w:shd w:val="clear" w:color="auto" w:fill="auto"/>
        <w:tabs>
          <w:tab w:val="left" w:pos="817"/>
        </w:tabs>
        <w:spacing w:line="274" w:lineRule="exact"/>
        <w:ind w:left="480"/>
      </w:pPr>
      <w: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57820" w:rsidRDefault="00C32AC4">
      <w:pPr>
        <w:pStyle w:val="40"/>
        <w:framePr w:w="9874" w:h="13519" w:hRule="exact" w:wrap="none" w:vAnchor="page" w:hAnchor="page" w:x="1484" w:y="1150"/>
        <w:numPr>
          <w:ilvl w:val="1"/>
          <w:numId w:val="14"/>
        </w:numPr>
        <w:shd w:val="clear" w:color="auto" w:fill="auto"/>
        <w:tabs>
          <w:tab w:val="left" w:pos="997"/>
        </w:tabs>
        <w:spacing w:line="274" w:lineRule="exact"/>
        <w:ind w:left="480"/>
        <w:jc w:val="both"/>
      </w:pPr>
      <w:r>
        <w:t>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w:t>
      </w:r>
    </w:p>
    <w:p w:rsidR="00C57820" w:rsidRDefault="00C32AC4">
      <w:pPr>
        <w:pStyle w:val="40"/>
        <w:framePr w:w="9874" w:h="13519" w:hRule="exact" w:wrap="none" w:vAnchor="page" w:hAnchor="page" w:x="1484" w:y="1150"/>
        <w:numPr>
          <w:ilvl w:val="1"/>
          <w:numId w:val="14"/>
        </w:numPr>
        <w:shd w:val="clear" w:color="auto" w:fill="auto"/>
        <w:tabs>
          <w:tab w:val="left" w:pos="1076"/>
        </w:tabs>
        <w:spacing w:after="0" w:line="274" w:lineRule="exact"/>
        <w:ind w:left="480"/>
        <w:jc w:val="both"/>
      </w:pPr>
      <w: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10 дней со дня их проведения.</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22"/>
        <w:framePr w:w="9874" w:h="14373" w:hRule="exact" w:wrap="none" w:vAnchor="page" w:hAnchor="page" w:x="1481" w:y="1153"/>
        <w:numPr>
          <w:ilvl w:val="0"/>
          <w:numId w:val="15"/>
        </w:numPr>
        <w:shd w:val="clear" w:color="auto" w:fill="auto"/>
        <w:tabs>
          <w:tab w:val="left" w:pos="655"/>
        </w:tabs>
        <w:spacing w:before="0" w:after="278" w:line="240" w:lineRule="exact"/>
        <w:ind w:left="340"/>
        <w:jc w:val="both"/>
      </w:pPr>
      <w:bookmarkStart w:id="6" w:name="bookmark6"/>
      <w:r>
        <w:t>Регламент публичных слушаний</w:t>
      </w:r>
      <w:bookmarkEnd w:id="6"/>
    </w:p>
    <w:p w:rsidR="00C57820" w:rsidRDefault="00C32AC4">
      <w:pPr>
        <w:pStyle w:val="40"/>
        <w:framePr w:w="9874" w:h="14373" w:hRule="exact" w:wrap="none" w:vAnchor="page" w:hAnchor="page" w:x="1481" w:y="1153"/>
        <w:numPr>
          <w:ilvl w:val="1"/>
          <w:numId w:val="15"/>
        </w:numPr>
        <w:shd w:val="clear" w:color="auto" w:fill="auto"/>
        <w:tabs>
          <w:tab w:val="left" w:pos="833"/>
        </w:tabs>
        <w:spacing w:after="255" w:line="259" w:lineRule="exact"/>
        <w:ind w:left="340" w:right="180"/>
        <w:jc w:val="both"/>
      </w:pPr>
      <w:r>
        <w:t>Сельский Совет депутатов или глава сельсовета утверждают регламент публичных слушаний.</w:t>
      </w:r>
    </w:p>
    <w:p w:rsidR="00C57820" w:rsidRDefault="00C32AC4">
      <w:pPr>
        <w:pStyle w:val="40"/>
        <w:framePr w:w="9874" w:h="14373" w:hRule="exact" w:wrap="none" w:vAnchor="page" w:hAnchor="page" w:x="1481" w:y="1153"/>
        <w:numPr>
          <w:ilvl w:val="1"/>
          <w:numId w:val="15"/>
        </w:numPr>
        <w:shd w:val="clear" w:color="auto" w:fill="auto"/>
        <w:tabs>
          <w:tab w:val="left" w:pos="828"/>
        </w:tabs>
        <w:spacing w:after="293" w:line="240" w:lineRule="exact"/>
        <w:ind w:left="340"/>
        <w:jc w:val="both"/>
      </w:pPr>
      <w:r>
        <w:t>В регламенте указываются:</w:t>
      </w:r>
    </w:p>
    <w:p w:rsidR="00C57820" w:rsidRDefault="00C32AC4">
      <w:pPr>
        <w:pStyle w:val="40"/>
        <w:framePr w:w="9874" w:h="14373" w:hRule="exact" w:wrap="none" w:vAnchor="page" w:hAnchor="page" w:x="1481" w:y="1153"/>
        <w:numPr>
          <w:ilvl w:val="0"/>
          <w:numId w:val="16"/>
        </w:numPr>
        <w:shd w:val="clear" w:color="auto" w:fill="auto"/>
        <w:tabs>
          <w:tab w:val="left" w:pos="655"/>
        </w:tabs>
        <w:spacing w:after="261" w:line="240" w:lineRule="exact"/>
        <w:ind w:left="340"/>
        <w:jc w:val="both"/>
      </w:pPr>
      <w:r>
        <w:t>время начала и время завершения заседания;</w:t>
      </w:r>
    </w:p>
    <w:p w:rsidR="00C57820" w:rsidRDefault="00C32AC4">
      <w:pPr>
        <w:pStyle w:val="40"/>
        <w:framePr w:w="9874" w:h="14373" w:hRule="exact" w:wrap="none" w:vAnchor="page" w:hAnchor="page" w:x="1481" w:y="1153"/>
        <w:numPr>
          <w:ilvl w:val="0"/>
          <w:numId w:val="16"/>
        </w:numPr>
        <w:shd w:val="clear" w:color="auto" w:fill="auto"/>
        <w:tabs>
          <w:tab w:val="left" w:pos="679"/>
        </w:tabs>
        <w:spacing w:after="0" w:line="274" w:lineRule="exact"/>
        <w:ind w:left="340"/>
        <w:jc w:val="both"/>
      </w:pPr>
      <w:r>
        <w:t>время выступления основного докладчика (представителя сельского Совета депутатов</w:t>
      </w:r>
    </w:p>
    <w:p w:rsidR="00C57820" w:rsidRDefault="00C32AC4">
      <w:pPr>
        <w:pStyle w:val="40"/>
        <w:framePr w:w="9874" w:h="14373" w:hRule="exact" w:wrap="none" w:vAnchor="page" w:hAnchor="page" w:x="1481" w:y="1153"/>
        <w:shd w:val="clear" w:color="auto" w:fill="auto"/>
        <w:tabs>
          <w:tab w:val="left" w:pos="8538"/>
        </w:tabs>
        <w:spacing w:line="274" w:lineRule="exact"/>
        <w:ind w:left="340"/>
        <w:jc w:val="both"/>
      </w:pPr>
      <w:r>
        <w:t>или главы сельсовета);</w:t>
      </w:r>
      <w:r>
        <w:tab/>
      </w:r>
      <w:r>
        <w:rPr>
          <w:vertAlign w:val="superscript"/>
        </w:rPr>
        <w:t>г</w:t>
      </w:r>
    </w:p>
    <w:p w:rsidR="00C57820" w:rsidRDefault="00C32AC4">
      <w:pPr>
        <w:pStyle w:val="40"/>
        <w:framePr w:w="9874" w:h="14373" w:hRule="exact" w:wrap="none" w:vAnchor="page" w:hAnchor="page" w:x="1481" w:y="1153"/>
        <w:numPr>
          <w:ilvl w:val="0"/>
          <w:numId w:val="16"/>
        </w:numPr>
        <w:shd w:val="clear" w:color="auto" w:fill="auto"/>
        <w:tabs>
          <w:tab w:val="left" w:pos="684"/>
        </w:tabs>
        <w:spacing w:after="267" w:line="274" w:lineRule="exact"/>
        <w:ind w:left="340" w:right="180"/>
        <w:jc w:val="both"/>
      </w:pPr>
      <w: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C57820" w:rsidRDefault="00C32AC4">
      <w:pPr>
        <w:pStyle w:val="40"/>
        <w:framePr w:w="9874" w:h="14373" w:hRule="exact" w:wrap="none" w:vAnchor="page" w:hAnchor="page" w:x="1481" w:y="1153"/>
        <w:numPr>
          <w:ilvl w:val="0"/>
          <w:numId w:val="16"/>
        </w:numPr>
        <w:shd w:val="clear" w:color="auto" w:fill="auto"/>
        <w:tabs>
          <w:tab w:val="left" w:pos="684"/>
        </w:tabs>
        <w:spacing w:after="288" w:line="240" w:lineRule="exact"/>
        <w:ind w:left="340"/>
        <w:jc w:val="both"/>
      </w:pPr>
      <w:r>
        <w:t>время выступлений в прениях;</w:t>
      </w:r>
    </w:p>
    <w:p w:rsidR="00C57820" w:rsidRDefault="00C32AC4">
      <w:pPr>
        <w:pStyle w:val="40"/>
        <w:framePr w:w="9874" w:h="14373" w:hRule="exact" w:wrap="none" w:vAnchor="page" w:hAnchor="page" w:x="1481" w:y="1153"/>
        <w:numPr>
          <w:ilvl w:val="0"/>
          <w:numId w:val="16"/>
        </w:numPr>
        <w:shd w:val="clear" w:color="auto" w:fill="auto"/>
        <w:tabs>
          <w:tab w:val="left" w:pos="684"/>
        </w:tabs>
        <w:spacing w:after="266" w:line="240" w:lineRule="exact"/>
        <w:ind w:left="340"/>
        <w:jc w:val="both"/>
      </w:pPr>
      <w:r>
        <w:t>права и обязанности председателя (ведущего) публичных слушаний;</w:t>
      </w:r>
    </w:p>
    <w:p w:rsidR="00C57820" w:rsidRDefault="00C32AC4">
      <w:pPr>
        <w:pStyle w:val="40"/>
        <w:framePr w:w="9874" w:h="14373" w:hRule="exact" w:wrap="none" w:vAnchor="page" w:hAnchor="page" w:x="1481" w:y="1153"/>
        <w:numPr>
          <w:ilvl w:val="0"/>
          <w:numId w:val="16"/>
        </w:numPr>
        <w:shd w:val="clear" w:color="auto" w:fill="auto"/>
        <w:tabs>
          <w:tab w:val="left" w:pos="689"/>
        </w:tabs>
        <w:spacing w:line="274" w:lineRule="exact"/>
        <w:ind w:left="340" w:right="180"/>
        <w:jc w:val="both"/>
      </w:pPr>
      <w:r>
        <w:t>порядок принятия итоговых рекомендаций публичных слушаний в соответствии с настоящим Положением.</w:t>
      </w:r>
    </w:p>
    <w:p w:rsidR="00C57820" w:rsidRDefault="00C32AC4">
      <w:pPr>
        <w:pStyle w:val="50"/>
        <w:framePr w:w="9874" w:h="14373" w:hRule="exact" w:wrap="none" w:vAnchor="page" w:hAnchor="page" w:x="1481" w:y="1153"/>
        <w:numPr>
          <w:ilvl w:val="0"/>
          <w:numId w:val="15"/>
        </w:numPr>
        <w:shd w:val="clear" w:color="auto" w:fill="auto"/>
        <w:tabs>
          <w:tab w:val="left" w:pos="655"/>
        </w:tabs>
        <w:spacing w:before="0" w:line="274" w:lineRule="exact"/>
        <w:ind w:left="340" w:right="180"/>
        <w:jc w:val="both"/>
      </w:pPr>
      <w: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C57820" w:rsidRDefault="00C32AC4">
      <w:pPr>
        <w:pStyle w:val="40"/>
        <w:framePr w:w="9874" w:h="14373" w:hRule="exact" w:wrap="none" w:vAnchor="page" w:hAnchor="page" w:x="1481" w:y="1153"/>
        <w:numPr>
          <w:ilvl w:val="1"/>
          <w:numId w:val="15"/>
        </w:numPr>
        <w:shd w:val="clear" w:color="auto" w:fill="auto"/>
        <w:tabs>
          <w:tab w:val="left" w:pos="838"/>
        </w:tabs>
        <w:spacing w:line="274" w:lineRule="exact"/>
        <w:ind w:left="340" w:right="180"/>
        <w:jc w:val="both"/>
      </w:pPr>
      <w: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 Авторы предложений, замечаний и поправок вправе присутствовать при их рассмотрении.</w:t>
      </w:r>
    </w:p>
    <w:p w:rsidR="00C57820" w:rsidRDefault="00C32AC4">
      <w:pPr>
        <w:pStyle w:val="40"/>
        <w:framePr w:w="9874" w:h="14373" w:hRule="exact" w:wrap="none" w:vAnchor="page" w:hAnchor="page" w:x="1481" w:y="1153"/>
        <w:numPr>
          <w:ilvl w:val="1"/>
          <w:numId w:val="15"/>
        </w:numPr>
        <w:shd w:val="clear" w:color="auto" w:fill="auto"/>
        <w:spacing w:after="244" w:line="274" w:lineRule="exact"/>
        <w:ind w:left="340" w:right="180"/>
        <w:jc w:val="both"/>
      </w:pPr>
      <w:r>
        <w:t xml:space="preserve">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Советом депутатов.</w:t>
      </w:r>
    </w:p>
    <w:p w:rsidR="00C57820" w:rsidRDefault="00C32AC4">
      <w:pPr>
        <w:pStyle w:val="40"/>
        <w:framePr w:w="9874" w:h="14373" w:hRule="exact" w:wrap="none" w:vAnchor="page" w:hAnchor="page" w:x="1481" w:y="1153"/>
        <w:shd w:val="clear" w:color="auto" w:fill="auto"/>
        <w:spacing w:after="236"/>
        <w:ind w:left="340" w:right="180"/>
        <w:jc w:val="both"/>
      </w:pPr>
      <w:r>
        <w:t>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Совета депутатов в порядке, установленном регламентом Совета депутатов.</w:t>
      </w:r>
    </w:p>
    <w:p w:rsidR="00C57820" w:rsidRDefault="00C32AC4">
      <w:pPr>
        <w:pStyle w:val="40"/>
        <w:framePr w:w="9874" w:h="14373" w:hRule="exact" w:wrap="none" w:vAnchor="page" w:hAnchor="page" w:x="1481" w:y="1153"/>
        <w:numPr>
          <w:ilvl w:val="1"/>
          <w:numId w:val="15"/>
        </w:numPr>
        <w:shd w:val="clear" w:color="auto" w:fill="auto"/>
        <w:tabs>
          <w:tab w:val="left" w:pos="838"/>
        </w:tabs>
        <w:spacing w:line="274" w:lineRule="exact"/>
        <w:ind w:left="340" w:right="180"/>
        <w:jc w:val="both"/>
      </w:pPr>
      <w:r>
        <w:t>Предложения, замечания и поправки, поступившие по проекту муниципального правового акта, подготовленного администрацией сельсовета (главой сельсовета), а также рекомендации публичных слушаний, назначенных главой сельсовета, рассматриваются комиссией (рабочей группой), создаваемой главой сельсовета для подготовки проекта муниципального правового акта.</w:t>
      </w:r>
    </w:p>
    <w:p w:rsidR="00C57820" w:rsidRDefault="00C32AC4">
      <w:pPr>
        <w:pStyle w:val="22"/>
        <w:framePr w:w="9874" w:h="14373" w:hRule="exact" w:wrap="none" w:vAnchor="page" w:hAnchor="page" w:x="1481" w:y="1153"/>
        <w:numPr>
          <w:ilvl w:val="0"/>
          <w:numId w:val="15"/>
        </w:numPr>
        <w:shd w:val="clear" w:color="auto" w:fill="auto"/>
        <w:tabs>
          <w:tab w:val="left" w:pos="1280"/>
        </w:tabs>
        <w:spacing w:before="0" w:after="0" w:line="274" w:lineRule="exact"/>
        <w:ind w:left="680" w:right="180"/>
        <w:jc w:val="both"/>
      </w:pPr>
      <w:bookmarkStart w:id="7" w:name="bookmark7"/>
      <w:r>
        <w:t>Особенности проведения публичных слушаний по проектам градостроительных решений.</w:t>
      </w:r>
      <w:bookmarkEnd w:id="7"/>
    </w:p>
    <w:p w:rsidR="00C57820" w:rsidRDefault="00C32AC4">
      <w:pPr>
        <w:pStyle w:val="90"/>
        <w:framePr w:w="9874" w:h="14373" w:hRule="exact" w:wrap="none" w:vAnchor="page" w:hAnchor="page" w:x="1481" w:y="1153"/>
        <w:shd w:val="clear" w:color="auto" w:fill="auto"/>
        <w:ind w:left="1560"/>
      </w:pPr>
      <w:r>
        <w:t>А</w:t>
      </w:r>
    </w:p>
    <w:p w:rsidR="00C57820" w:rsidRDefault="00C32AC4">
      <w:pPr>
        <w:pStyle w:val="40"/>
        <w:framePr w:w="9874" w:h="14373" w:hRule="exact" w:wrap="none" w:vAnchor="page" w:hAnchor="page" w:x="1481" w:y="1153"/>
        <w:shd w:val="clear" w:color="auto" w:fill="auto"/>
        <w:spacing w:after="0" w:line="274" w:lineRule="exact"/>
        <w:ind w:right="480"/>
        <w:jc w:val="right"/>
      </w:pPr>
      <w:r>
        <w:t>8.1.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74" w:h="13819" w:hRule="exact" w:wrap="none" w:vAnchor="page" w:hAnchor="page" w:x="1499" w:y="1129"/>
        <w:shd w:val="clear" w:color="auto" w:fill="auto"/>
        <w:spacing w:after="244" w:line="274" w:lineRule="exact"/>
        <w:ind w:left="400"/>
      </w:pPr>
      <w:r>
        <w:t>порядком, предусмотренным настоящим Положением. Состав и порядок деятельности комиссии устанавливаются постановлением главы сельсовета.</w:t>
      </w:r>
    </w:p>
    <w:p w:rsidR="00C57820" w:rsidRDefault="00C32AC4">
      <w:pPr>
        <w:pStyle w:val="40"/>
        <w:framePr w:w="9874" w:h="13819" w:hRule="exact" w:wrap="none" w:vAnchor="page" w:hAnchor="page" w:x="1499" w:y="1129"/>
        <w:numPr>
          <w:ilvl w:val="0"/>
          <w:numId w:val="17"/>
        </w:numPr>
        <w:shd w:val="clear" w:color="auto" w:fill="auto"/>
        <w:tabs>
          <w:tab w:val="left" w:pos="1178"/>
        </w:tabs>
        <w:spacing w:after="236"/>
        <w:ind w:left="400" w:firstLine="300"/>
      </w:pPr>
      <w:r>
        <w:t>Срок проведения публичных слушаний по проекту генерального плана с момента оповещения жителей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rsidR="00C57820" w:rsidRDefault="00C32AC4">
      <w:pPr>
        <w:pStyle w:val="40"/>
        <w:framePr w:w="9874" w:h="13819" w:hRule="exact" w:wrap="none" w:vAnchor="page" w:hAnchor="page" w:x="1499" w:y="1129"/>
        <w:numPr>
          <w:ilvl w:val="0"/>
          <w:numId w:val="17"/>
        </w:numPr>
        <w:shd w:val="clear" w:color="auto" w:fill="auto"/>
        <w:tabs>
          <w:tab w:val="left" w:pos="1183"/>
        </w:tabs>
        <w:spacing w:after="244" w:line="274" w:lineRule="exact"/>
        <w:ind w:left="400" w:firstLine="300"/>
      </w:pPr>
      <w:r>
        <w:t>Срок проведения публичных слушаний по проекту правил землепользования и застройки составляет не менее двух и не более четырёх месяцев со дня опубликования такого проекта.</w:t>
      </w:r>
    </w:p>
    <w:p w:rsidR="00C57820" w:rsidRDefault="00C32AC4">
      <w:pPr>
        <w:pStyle w:val="40"/>
        <w:framePr w:w="9874" w:h="13819" w:hRule="exact" w:wrap="none" w:vAnchor="page" w:hAnchor="page" w:x="1499" w:y="1129"/>
        <w:numPr>
          <w:ilvl w:val="0"/>
          <w:numId w:val="17"/>
        </w:numPr>
        <w:shd w:val="clear" w:color="auto" w:fill="auto"/>
        <w:tabs>
          <w:tab w:val="left" w:pos="1178"/>
        </w:tabs>
        <w:spacing w:after="236"/>
        <w:ind w:left="400" w:firstLine="300"/>
      </w:pPr>
      <w:r>
        <w:t>Срок проведения публичных слушаний по проектам планировки территорий и проектам межевания территорий с момента оповещения жителей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rsidR="00C57820" w:rsidRDefault="00C32AC4">
      <w:pPr>
        <w:pStyle w:val="40"/>
        <w:framePr w:w="9874" w:h="13819" w:hRule="exact" w:wrap="none" w:vAnchor="page" w:hAnchor="page" w:x="1499" w:y="1129"/>
        <w:numPr>
          <w:ilvl w:val="0"/>
          <w:numId w:val="17"/>
        </w:numPr>
        <w:shd w:val="clear" w:color="auto" w:fill="auto"/>
        <w:tabs>
          <w:tab w:val="left" w:pos="1178"/>
        </w:tabs>
        <w:spacing w:line="274" w:lineRule="exact"/>
        <w:ind w:left="400" w:firstLine="300"/>
      </w:pPr>
      <w:r>
        <w:t>Срок 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57820" w:rsidRDefault="00C32AC4">
      <w:pPr>
        <w:pStyle w:val="40"/>
        <w:framePr w:w="9874" w:h="13819" w:hRule="exact" w:wrap="none" w:vAnchor="page" w:hAnchor="page" w:x="1499" w:y="1129"/>
        <w:numPr>
          <w:ilvl w:val="0"/>
          <w:numId w:val="17"/>
        </w:numPr>
        <w:shd w:val="clear" w:color="auto" w:fill="auto"/>
        <w:tabs>
          <w:tab w:val="left" w:pos="1174"/>
        </w:tabs>
        <w:spacing w:line="274" w:lineRule="exact"/>
        <w:ind w:left="400" w:firstLine="300"/>
      </w:pPr>
      <w:r>
        <w:t>Срок проведения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57820" w:rsidRDefault="00C32AC4">
      <w:pPr>
        <w:pStyle w:val="40"/>
        <w:framePr w:w="9874" w:h="13819" w:hRule="exact" w:wrap="none" w:vAnchor="page" w:hAnchor="page" w:x="1499" w:y="1129"/>
        <w:numPr>
          <w:ilvl w:val="0"/>
          <w:numId w:val="17"/>
        </w:numPr>
        <w:shd w:val="clear" w:color="auto" w:fill="auto"/>
        <w:tabs>
          <w:tab w:val="left" w:pos="1183"/>
        </w:tabs>
        <w:spacing w:line="274" w:lineRule="exact"/>
        <w:ind w:left="400" w:firstLine="300"/>
      </w:pPr>
      <w:r>
        <w:t>До проведения публичных слушаний, в целях доведения до населения информации о содержании проекта генерального плана комиссия по землепользованию и застройке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граждан, в печатных средствах массовой информации и телевидению.</w:t>
      </w:r>
    </w:p>
    <w:p w:rsidR="00C57820" w:rsidRDefault="00C32AC4">
      <w:pPr>
        <w:pStyle w:val="40"/>
        <w:framePr w:w="9874" w:h="13819" w:hRule="exact" w:wrap="none" w:vAnchor="page" w:hAnchor="page" w:x="1499" w:y="1129"/>
        <w:numPr>
          <w:ilvl w:val="0"/>
          <w:numId w:val="17"/>
        </w:numPr>
        <w:shd w:val="clear" w:color="auto" w:fill="auto"/>
        <w:tabs>
          <w:tab w:val="left" w:pos="1178"/>
        </w:tabs>
        <w:spacing w:line="274" w:lineRule="exact"/>
        <w:ind w:left="400" w:firstLine="300"/>
      </w:pPr>
      <w:r>
        <w:t>Иные вопросы организации и проведения обязательных публичных слушаний по проектам градостроительных решений, а также принятия решений по их итогам регулируется Градостроительным кодексом РФ.</w:t>
      </w:r>
    </w:p>
    <w:p w:rsidR="00C57820" w:rsidRDefault="00C32AC4">
      <w:pPr>
        <w:pStyle w:val="40"/>
        <w:framePr w:w="9874" w:h="13819" w:hRule="exact" w:wrap="none" w:vAnchor="page" w:hAnchor="page" w:x="1499" w:y="1129"/>
        <w:numPr>
          <w:ilvl w:val="0"/>
          <w:numId w:val="17"/>
        </w:numPr>
        <w:shd w:val="clear" w:color="auto" w:fill="auto"/>
        <w:tabs>
          <w:tab w:val="left" w:pos="1178"/>
        </w:tabs>
        <w:spacing w:after="0" w:line="274" w:lineRule="exact"/>
        <w:ind w:left="400" w:firstLine="300"/>
      </w:pPr>
      <w:r>
        <w:t>Публичные слушания по вопросу предоставления разрешения на условно разрешённый вид использования, предоставления разрешения на отклонение от предельных параметров разрешённого строительства, реконструкции объектов капитального строительства проводится с участием граждан, проживающих в пределах территориальной зоны, в границах которой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74" w:h="8022" w:hRule="exact" w:wrap="none" w:vAnchor="page" w:hAnchor="page" w:x="1489" w:y="1127"/>
        <w:numPr>
          <w:ilvl w:val="0"/>
          <w:numId w:val="18"/>
        </w:numPr>
        <w:shd w:val="clear" w:color="auto" w:fill="auto"/>
        <w:tabs>
          <w:tab w:val="left" w:pos="1234"/>
        </w:tabs>
        <w:spacing w:after="236"/>
        <w:ind w:left="340" w:firstLine="300"/>
      </w:pPr>
      <w: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57820" w:rsidRDefault="00C32AC4">
      <w:pPr>
        <w:pStyle w:val="40"/>
        <w:framePr w:w="9874" w:h="8022" w:hRule="exact" w:wrap="none" w:vAnchor="page" w:hAnchor="page" w:x="1489" w:y="1127"/>
        <w:numPr>
          <w:ilvl w:val="0"/>
          <w:numId w:val="18"/>
        </w:numPr>
        <w:shd w:val="clear" w:color="auto" w:fill="auto"/>
        <w:tabs>
          <w:tab w:val="left" w:pos="1234"/>
        </w:tabs>
        <w:spacing w:line="274" w:lineRule="exact"/>
        <w:ind w:left="340" w:firstLine="300"/>
      </w:pPr>
      <w:r>
        <w:t>Г лава Михайловского сельсовета принимает постановление администрации сельсовета, содержащее решение:</w:t>
      </w:r>
    </w:p>
    <w:p w:rsidR="00C57820" w:rsidRDefault="00C32AC4">
      <w:pPr>
        <w:pStyle w:val="40"/>
        <w:framePr w:w="9874" w:h="8022" w:hRule="exact" w:wrap="none" w:vAnchor="page" w:hAnchor="page" w:x="1489" w:y="1127"/>
        <w:numPr>
          <w:ilvl w:val="0"/>
          <w:numId w:val="19"/>
        </w:numPr>
        <w:shd w:val="clear" w:color="auto" w:fill="auto"/>
        <w:tabs>
          <w:tab w:val="left" w:pos="965"/>
        </w:tabs>
        <w:spacing w:line="274" w:lineRule="exact"/>
        <w:ind w:left="340" w:firstLine="300"/>
      </w:pPr>
      <w:r>
        <w:t>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w:t>
      </w:r>
    </w:p>
    <w:p w:rsidR="00C57820" w:rsidRDefault="00C32AC4">
      <w:pPr>
        <w:pStyle w:val="40"/>
        <w:framePr w:w="9874" w:h="8022" w:hRule="exact" w:wrap="none" w:vAnchor="page" w:hAnchor="page" w:x="1489" w:y="1127"/>
        <w:numPr>
          <w:ilvl w:val="0"/>
          <w:numId w:val="19"/>
        </w:numPr>
        <w:shd w:val="clear" w:color="auto" w:fill="auto"/>
        <w:tabs>
          <w:tab w:val="left" w:pos="960"/>
        </w:tabs>
        <w:spacing w:line="274" w:lineRule="exact"/>
        <w:ind w:left="340" w:firstLine="300"/>
      </w:pPr>
      <w:r>
        <w:t>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w:t>
      </w:r>
    </w:p>
    <w:p w:rsidR="00C57820" w:rsidRDefault="00C32AC4">
      <w:pPr>
        <w:pStyle w:val="40"/>
        <w:framePr w:w="9874" w:h="8022" w:hRule="exact" w:wrap="none" w:vAnchor="page" w:hAnchor="page" w:x="1489" w:y="1127"/>
        <w:shd w:val="clear" w:color="auto" w:fill="auto"/>
        <w:spacing w:after="236" w:line="274" w:lineRule="exact"/>
        <w:ind w:left="340" w:firstLine="300"/>
      </w:pPr>
      <w:r>
        <w:t>В остальных случаях глава сельсовета принимает решение в течении 30 дней после поступления необходимых документов, предусмотренных действующим законодательством, с учётом рекомендаций, содержащихся в заключение Комиссии.</w:t>
      </w:r>
    </w:p>
    <w:p w:rsidR="00C57820" w:rsidRDefault="00C32AC4">
      <w:pPr>
        <w:pStyle w:val="40"/>
        <w:framePr w:w="9874" w:h="8022" w:hRule="exact" w:wrap="none" w:vAnchor="page" w:hAnchor="page" w:x="1489" w:y="1127"/>
        <w:shd w:val="clear" w:color="auto" w:fill="auto"/>
        <w:spacing w:after="0" w:line="278" w:lineRule="exact"/>
        <w:ind w:left="340" w:firstLine="300"/>
      </w:pPr>
      <w:r>
        <w:t>Указанные решения подлежат опубликованию в порядке и в сроки, установленные для официального опубликования муниципальных правовых актов.</w:t>
      </w:r>
    </w:p>
    <w:p w:rsidR="00C57820" w:rsidRDefault="00C32AC4">
      <w:pPr>
        <w:pStyle w:val="101"/>
        <w:framePr w:w="9874" w:h="8022" w:hRule="exact" w:wrap="none" w:vAnchor="page" w:hAnchor="page" w:x="1489" w:y="1127"/>
        <w:shd w:val="clear" w:color="auto" w:fill="auto"/>
        <w:spacing w:after="33" w:line="180" w:lineRule="exact"/>
        <w:ind w:left="8540"/>
      </w:pPr>
      <w:r>
        <w:t>г</w:t>
      </w:r>
    </w:p>
    <w:p w:rsidR="00C57820" w:rsidRDefault="00C32AC4">
      <w:pPr>
        <w:pStyle w:val="40"/>
        <w:framePr w:w="9874" w:h="8022" w:hRule="exact" w:wrap="none" w:vAnchor="page" w:hAnchor="page" w:x="1489" w:y="1127"/>
        <w:numPr>
          <w:ilvl w:val="0"/>
          <w:numId w:val="18"/>
        </w:numPr>
        <w:shd w:val="clear" w:color="auto" w:fill="auto"/>
        <w:tabs>
          <w:tab w:val="left" w:pos="1238"/>
        </w:tabs>
        <w:spacing w:after="0" w:line="274" w:lineRule="exact"/>
        <w:ind w:left="340" w:firstLine="300"/>
      </w:pPr>
      <w:r>
        <w:t>Материалы публичных слушаний по градостроительным решениям готовятся в двух экземплярах. Один экземпляр выдаётся на руки Инициатору (уполномоченному представителю), второй экземпляр хранится в администрации сельсовета.</w:t>
      </w:r>
    </w:p>
    <w:p w:rsidR="00C57820" w:rsidRDefault="00C32AC4">
      <w:pPr>
        <w:pStyle w:val="50"/>
        <w:framePr w:w="9874" w:h="5026" w:hRule="exact" w:wrap="none" w:vAnchor="page" w:hAnchor="page" w:x="1489" w:y="9927"/>
        <w:shd w:val="clear" w:color="auto" w:fill="auto"/>
        <w:spacing w:before="0" w:line="274" w:lineRule="exact"/>
        <w:ind w:left="340" w:right="200"/>
        <w:jc w:val="both"/>
      </w:pPr>
      <w:r>
        <w:t>9.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C57820" w:rsidRDefault="00C32AC4">
      <w:pPr>
        <w:pStyle w:val="40"/>
        <w:framePr w:w="9874" w:h="5026" w:hRule="exact" w:wrap="none" w:vAnchor="page" w:hAnchor="page" w:x="1489" w:y="9927"/>
        <w:numPr>
          <w:ilvl w:val="0"/>
          <w:numId w:val="20"/>
        </w:numPr>
        <w:shd w:val="clear" w:color="auto" w:fill="auto"/>
        <w:tabs>
          <w:tab w:val="left" w:pos="849"/>
        </w:tabs>
        <w:spacing w:line="274" w:lineRule="exact"/>
        <w:ind w:left="340" w:right="200"/>
        <w:jc w:val="both"/>
      </w:pPr>
      <w:r>
        <w:t>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главы сельсовета в порядке, установленном в разделе 3 настоящего Положения.</w:t>
      </w:r>
    </w:p>
    <w:p w:rsidR="00C57820" w:rsidRDefault="00C32AC4">
      <w:pPr>
        <w:pStyle w:val="40"/>
        <w:framePr w:w="9874" w:h="5026" w:hRule="exact" w:wrap="none" w:vAnchor="page" w:hAnchor="page" w:x="1489" w:y="9927"/>
        <w:numPr>
          <w:ilvl w:val="0"/>
          <w:numId w:val="20"/>
        </w:numPr>
        <w:shd w:val="clear" w:color="auto" w:fill="auto"/>
        <w:tabs>
          <w:tab w:val="left" w:pos="849"/>
        </w:tabs>
        <w:spacing w:after="0" w:line="274" w:lineRule="exact"/>
        <w:ind w:left="340" w:right="200"/>
        <w:jc w:val="both"/>
      </w:pPr>
      <w: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874" w:h="13822" w:hRule="exact" w:wrap="none" w:vAnchor="page" w:hAnchor="page" w:x="1496" w:y="1256"/>
        <w:shd w:val="clear" w:color="auto" w:fill="auto"/>
        <w:spacing w:after="236"/>
        <w:ind w:left="400"/>
        <w:jc w:val="both"/>
      </w:pPr>
      <w:r>
        <w:t>9.3.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C57820" w:rsidRDefault="00C32AC4">
      <w:pPr>
        <w:pStyle w:val="22"/>
        <w:framePr w:w="9874" w:h="13822" w:hRule="exact" w:wrap="none" w:vAnchor="page" w:hAnchor="page" w:x="1496" w:y="1256"/>
        <w:numPr>
          <w:ilvl w:val="0"/>
          <w:numId w:val="21"/>
        </w:numPr>
        <w:shd w:val="clear" w:color="auto" w:fill="auto"/>
        <w:tabs>
          <w:tab w:val="left" w:pos="814"/>
        </w:tabs>
        <w:spacing w:before="0" w:after="244" w:line="274" w:lineRule="exact"/>
        <w:ind w:left="400"/>
        <w:jc w:val="both"/>
      </w:pPr>
      <w:bookmarkStart w:id="8" w:name="bookmark8"/>
      <w:r>
        <w:t>Публичные слушания по проекту бюджета муниципального образования и отчету об исполнении бюджета муниципального образования</w:t>
      </w:r>
      <w:bookmarkEnd w:id="8"/>
    </w:p>
    <w:p w:rsidR="00C57820" w:rsidRDefault="00C32AC4">
      <w:pPr>
        <w:pStyle w:val="40"/>
        <w:framePr w:w="9874" w:h="13822" w:hRule="exact" w:wrap="none" w:vAnchor="page" w:hAnchor="page" w:x="1496" w:y="1256"/>
        <w:numPr>
          <w:ilvl w:val="1"/>
          <w:numId w:val="21"/>
        </w:numPr>
        <w:shd w:val="clear" w:color="auto" w:fill="auto"/>
        <w:tabs>
          <w:tab w:val="left" w:pos="991"/>
        </w:tabs>
        <w:spacing w:after="236"/>
        <w:ind w:left="400"/>
        <w:jc w:val="both"/>
      </w:pPr>
      <w:r>
        <w:t>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сельсовета.</w:t>
      </w:r>
    </w:p>
    <w:p w:rsidR="00C57820" w:rsidRDefault="00C32AC4">
      <w:pPr>
        <w:pStyle w:val="40"/>
        <w:framePr w:w="9874" w:h="13822" w:hRule="exact" w:wrap="none" w:vAnchor="page" w:hAnchor="page" w:x="1496" w:y="1256"/>
        <w:shd w:val="clear" w:color="auto" w:fill="auto"/>
        <w:spacing w:line="274" w:lineRule="exact"/>
        <w:ind w:left="400"/>
        <w:jc w:val="both"/>
      </w:pPr>
      <w:r>
        <w:t>Сельский Совет депутатов вправе назначить публичные слушания по проекту бюджета муниципального образования, если администрация сельсовета выразила не согласие с поправками и предложениями депутатов, комитетов и комиссий Совета депутатов.</w:t>
      </w:r>
    </w:p>
    <w:p w:rsidR="00C57820" w:rsidRDefault="00C32AC4">
      <w:pPr>
        <w:pStyle w:val="40"/>
        <w:framePr w:w="9874" w:h="13822" w:hRule="exact" w:wrap="none" w:vAnchor="page" w:hAnchor="page" w:x="1496" w:y="1256"/>
        <w:shd w:val="clear" w:color="auto" w:fill="auto"/>
        <w:spacing w:line="274" w:lineRule="exact"/>
        <w:ind w:left="400"/>
        <w:jc w:val="both"/>
      </w:pPr>
      <w:r>
        <w:t>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w:t>
      </w:r>
    </w:p>
    <w:p w:rsidR="00C57820" w:rsidRDefault="00C32AC4">
      <w:pPr>
        <w:pStyle w:val="40"/>
        <w:framePr w:w="9874" w:h="13822" w:hRule="exact" w:wrap="none" w:vAnchor="page" w:hAnchor="page" w:x="1496" w:y="1256"/>
        <w:numPr>
          <w:ilvl w:val="1"/>
          <w:numId w:val="21"/>
        </w:numPr>
        <w:shd w:val="clear" w:color="auto" w:fill="auto"/>
        <w:tabs>
          <w:tab w:val="left" w:pos="996"/>
        </w:tabs>
        <w:spacing w:after="244" w:line="274" w:lineRule="exact"/>
        <w:ind w:left="400"/>
        <w:jc w:val="both"/>
      </w:pPr>
      <w:r>
        <w:t>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обнародованию с одновременным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C57820" w:rsidRDefault="00C32AC4">
      <w:pPr>
        <w:pStyle w:val="40"/>
        <w:framePr w:w="9874" w:h="13822" w:hRule="exact" w:wrap="none" w:vAnchor="page" w:hAnchor="page" w:x="1496" w:y="1256"/>
        <w:numPr>
          <w:ilvl w:val="1"/>
          <w:numId w:val="21"/>
        </w:numPr>
        <w:shd w:val="clear" w:color="auto" w:fill="auto"/>
        <w:tabs>
          <w:tab w:val="left" w:pos="996"/>
        </w:tabs>
        <w:ind w:left="400"/>
        <w:jc w:val="both"/>
      </w:pPr>
      <w:r>
        <w:t>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C57820" w:rsidRDefault="00C32AC4">
      <w:pPr>
        <w:pStyle w:val="40"/>
        <w:framePr w:w="9874" w:h="13822" w:hRule="exact" w:wrap="none" w:vAnchor="page" w:hAnchor="page" w:x="1496" w:y="1256"/>
        <w:shd w:val="clear" w:color="auto" w:fill="auto"/>
        <w:ind w:left="400"/>
        <w:jc w:val="both"/>
      </w:pPr>
      <w: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w:t>
      </w:r>
    </w:p>
    <w:p w:rsidR="00C57820" w:rsidRDefault="00C32AC4">
      <w:pPr>
        <w:pStyle w:val="22"/>
        <w:framePr w:w="9874" w:h="13822" w:hRule="exact" w:wrap="none" w:vAnchor="page" w:hAnchor="page" w:x="1496" w:y="1256"/>
        <w:numPr>
          <w:ilvl w:val="0"/>
          <w:numId w:val="21"/>
        </w:numPr>
        <w:shd w:val="clear" w:color="auto" w:fill="auto"/>
        <w:tabs>
          <w:tab w:val="left" w:pos="814"/>
        </w:tabs>
        <w:spacing w:before="0" w:after="236" w:line="269" w:lineRule="exact"/>
        <w:ind w:left="400"/>
        <w:jc w:val="both"/>
      </w:pPr>
      <w:bookmarkStart w:id="9" w:name="bookmark9"/>
      <w:r>
        <w:t>Публичные слушания по проектам планов и программ развития муниципального образования</w:t>
      </w:r>
      <w:bookmarkEnd w:id="9"/>
    </w:p>
    <w:p w:rsidR="00C57820" w:rsidRDefault="00C32AC4">
      <w:pPr>
        <w:pStyle w:val="40"/>
        <w:framePr w:w="9874" w:h="13822" w:hRule="exact" w:wrap="none" w:vAnchor="page" w:hAnchor="page" w:x="1496" w:y="1256"/>
        <w:shd w:val="clear" w:color="auto" w:fill="auto"/>
        <w:spacing w:after="233" w:line="274" w:lineRule="exact"/>
        <w:ind w:left="400"/>
        <w:jc w:val="both"/>
      </w:pPr>
      <w:r>
        <w:t>11.1.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сельсовета или сельского Совета депутатов на этапе их разработки.</w:t>
      </w:r>
    </w:p>
    <w:p w:rsidR="00C57820" w:rsidRDefault="00C32AC4">
      <w:pPr>
        <w:pStyle w:val="40"/>
        <w:framePr w:w="9874" w:h="13822" w:hRule="exact" w:wrap="none" w:vAnchor="page" w:hAnchor="page" w:x="1496" w:y="1256"/>
        <w:shd w:val="clear" w:color="auto" w:fill="auto"/>
        <w:spacing w:after="0" w:line="283" w:lineRule="exact"/>
        <w:ind w:left="400"/>
        <w:jc w:val="both"/>
      </w:pPr>
      <w:r>
        <w:t>В течение 40 дней со дня внесения указанных проектов на рассмотрение Совета депутатов Совет депутатов обязан назначить по ним публичные слушания.</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778" w:h="14373" w:hRule="exact" w:wrap="none" w:vAnchor="page" w:hAnchor="page" w:x="1552" w:y="1128"/>
        <w:numPr>
          <w:ilvl w:val="0"/>
          <w:numId w:val="22"/>
        </w:numPr>
        <w:shd w:val="clear" w:color="auto" w:fill="auto"/>
        <w:tabs>
          <w:tab w:val="left" w:pos="1044"/>
        </w:tabs>
        <w:spacing w:after="236"/>
        <w:ind w:left="400"/>
        <w:jc w:val="both"/>
      </w:pPr>
      <w:r>
        <w:t>Проекты планов и программ развития муниципального образования подлежат официальному обнародованию с одновременным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C57820" w:rsidRDefault="00C32AC4">
      <w:pPr>
        <w:pStyle w:val="40"/>
        <w:framePr w:w="9778" w:h="14373" w:hRule="exact" w:wrap="none" w:vAnchor="page" w:hAnchor="page" w:x="1552" w:y="1128"/>
        <w:numPr>
          <w:ilvl w:val="0"/>
          <w:numId w:val="22"/>
        </w:numPr>
        <w:shd w:val="clear" w:color="auto" w:fill="auto"/>
        <w:tabs>
          <w:tab w:val="left" w:pos="1044"/>
        </w:tabs>
        <w:spacing w:after="267" w:line="274" w:lineRule="exact"/>
        <w:ind w:left="400"/>
        <w:jc w:val="both"/>
      </w:pPr>
      <w:r>
        <w:t>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C57820" w:rsidRDefault="00C32AC4">
      <w:pPr>
        <w:pStyle w:val="22"/>
        <w:framePr w:w="9778" w:h="14373" w:hRule="exact" w:wrap="none" w:vAnchor="page" w:hAnchor="page" w:x="1552" w:y="1128"/>
        <w:numPr>
          <w:ilvl w:val="0"/>
          <w:numId w:val="23"/>
        </w:numPr>
        <w:shd w:val="clear" w:color="auto" w:fill="auto"/>
        <w:tabs>
          <w:tab w:val="left" w:pos="804"/>
        </w:tabs>
        <w:spacing w:before="0" w:after="211" w:line="240" w:lineRule="exact"/>
        <w:ind w:left="400"/>
        <w:jc w:val="both"/>
      </w:pPr>
      <w:bookmarkStart w:id="10" w:name="bookmark10"/>
      <w:r>
        <w:t>Публичные слушания по вопросам преобразования муниципального образования</w:t>
      </w:r>
      <w:bookmarkEnd w:id="10"/>
    </w:p>
    <w:p w:rsidR="00C57820" w:rsidRDefault="00C32AC4">
      <w:pPr>
        <w:pStyle w:val="40"/>
        <w:framePr w:w="9778" w:h="14373" w:hRule="exact" w:wrap="none" w:vAnchor="page" w:hAnchor="page" w:x="1552" w:y="1128"/>
        <w:numPr>
          <w:ilvl w:val="1"/>
          <w:numId w:val="23"/>
        </w:numPr>
        <w:shd w:val="clear" w:color="auto" w:fill="auto"/>
        <w:tabs>
          <w:tab w:val="left" w:pos="1044"/>
        </w:tabs>
        <w:spacing w:line="274" w:lineRule="exact"/>
        <w:ind w:left="400"/>
        <w:jc w:val="both"/>
      </w:pPr>
      <w:r>
        <w:t>Публичные слушания по вопросам объединения муниципальных образований, разделения муниципальных образований могут быть назначены по инициативе населения, сельского Совета депутатов, главы сельсовета в порядке, установленном в разделе 3 настоящего Положения.</w:t>
      </w:r>
    </w:p>
    <w:p w:rsidR="00C57820" w:rsidRDefault="00C32AC4">
      <w:pPr>
        <w:pStyle w:val="40"/>
        <w:framePr w:w="9778" w:h="14373" w:hRule="exact" w:wrap="none" w:vAnchor="page" w:hAnchor="page" w:x="1552" w:y="1128"/>
        <w:shd w:val="clear" w:color="auto" w:fill="auto"/>
        <w:spacing w:after="244" w:line="274" w:lineRule="exact"/>
        <w:ind w:left="400"/>
        <w:jc w:val="both"/>
      </w:pPr>
      <w:r>
        <w:t>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Алтайского края для выдвижения инициативы проведения местного референдума.</w:t>
      </w:r>
    </w:p>
    <w:p w:rsidR="00C57820" w:rsidRDefault="00C32AC4">
      <w:pPr>
        <w:pStyle w:val="40"/>
        <w:framePr w:w="9778" w:h="14373" w:hRule="exact" w:wrap="none" w:vAnchor="page" w:hAnchor="page" w:x="1552" w:y="1128"/>
        <w:shd w:val="clear" w:color="auto" w:fill="auto"/>
        <w:spacing w:after="236"/>
        <w:ind w:left="400"/>
        <w:jc w:val="both"/>
      </w:pPr>
      <w:r>
        <w:t>В случае выдвижения инициативы о преобразовании муниципального образования органами государственной власти Алтайского края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Алтайского края.</w:t>
      </w:r>
    </w:p>
    <w:p w:rsidR="00C57820" w:rsidRDefault="00C32AC4">
      <w:pPr>
        <w:pStyle w:val="40"/>
        <w:framePr w:w="9778" w:h="14373" w:hRule="exact" w:wrap="none" w:vAnchor="page" w:hAnchor="page" w:x="1552" w:y="1128"/>
        <w:numPr>
          <w:ilvl w:val="1"/>
          <w:numId w:val="23"/>
        </w:numPr>
        <w:shd w:val="clear" w:color="auto" w:fill="auto"/>
        <w:tabs>
          <w:tab w:val="left" w:pos="1044"/>
        </w:tabs>
        <w:spacing w:line="274" w:lineRule="exact"/>
        <w:ind w:left="400"/>
        <w:jc w:val="both"/>
      </w:pPr>
      <w:r>
        <w:t>Обоснование инициативы по вопросу преобразования муниципального образования инициаторов предложения, проект закона Алтайского края о преобразовании муниципального образования, а также заключения сельского Совета депутатов и администрации сельсовета, содержащие юридическую и социально-экономическую экспертизу указанной инициативы подлежат официальному обнародованию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C57820" w:rsidRDefault="00C32AC4">
      <w:pPr>
        <w:pStyle w:val="40"/>
        <w:framePr w:w="9778" w:h="14373" w:hRule="exact" w:wrap="none" w:vAnchor="page" w:hAnchor="page" w:x="1552" w:y="1128"/>
        <w:numPr>
          <w:ilvl w:val="1"/>
          <w:numId w:val="23"/>
        </w:numPr>
        <w:shd w:val="clear" w:color="auto" w:fill="auto"/>
        <w:tabs>
          <w:tab w:val="left" w:pos="1044"/>
        </w:tabs>
        <w:spacing w:line="274" w:lineRule="exact"/>
        <w:ind w:left="400"/>
        <w:jc w:val="both"/>
      </w:pPr>
      <w:r>
        <w:t>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C57820" w:rsidRDefault="00C32AC4">
      <w:pPr>
        <w:pStyle w:val="50"/>
        <w:framePr w:w="9778" w:h="14373" w:hRule="exact" w:wrap="none" w:vAnchor="page" w:hAnchor="page" w:x="1552" w:y="1128"/>
        <w:numPr>
          <w:ilvl w:val="0"/>
          <w:numId w:val="23"/>
        </w:numPr>
        <w:shd w:val="clear" w:color="auto" w:fill="auto"/>
        <w:spacing w:before="0" w:after="236" w:line="274" w:lineRule="exact"/>
        <w:ind w:left="400"/>
        <w:jc w:val="both"/>
      </w:pPr>
      <w:r>
        <w:t xml:space="preserve">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C57820" w:rsidRDefault="00C32AC4">
      <w:pPr>
        <w:pStyle w:val="40"/>
        <w:framePr w:w="9778" w:h="14373" w:hRule="exact" w:wrap="none" w:vAnchor="page" w:hAnchor="page" w:x="1552" w:y="1128"/>
        <w:shd w:val="clear" w:color="auto" w:fill="auto"/>
        <w:spacing w:after="0" w:line="278" w:lineRule="exact"/>
        <w:ind w:left="400"/>
        <w:jc w:val="both"/>
      </w:pPr>
      <w:r>
        <w:t>13.1.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778" w:h="14153" w:hRule="exact" w:wrap="none" w:vAnchor="page" w:hAnchor="page" w:x="1564" w:y="1163"/>
        <w:shd w:val="clear" w:color="auto" w:fill="auto"/>
        <w:spacing w:after="236"/>
        <w:ind w:left="380"/>
        <w:jc w:val="both"/>
      </w:pPr>
      <w:r>
        <w:t>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57820" w:rsidRDefault="00C32AC4">
      <w:pPr>
        <w:pStyle w:val="40"/>
        <w:framePr w:w="9778" w:h="14153" w:hRule="exact" w:wrap="none" w:vAnchor="page" w:hAnchor="page" w:x="1564" w:y="1163"/>
        <w:shd w:val="clear" w:color="auto" w:fill="auto"/>
        <w:spacing w:after="244" w:line="274" w:lineRule="exact"/>
        <w:ind w:left="380"/>
        <w:jc w:val="both"/>
      </w:pPr>
      <w:r>
        <w:t>Для проведения публичных слушаний территория населенного пункта может быть разделена на части в соответствии с установленной законом Алтайского края предельной численностью населения, проживающей на территории для проведения публичных слушаний по проектам генеральных планов.</w:t>
      </w:r>
    </w:p>
    <w:p w:rsidR="00C57820" w:rsidRDefault="00C32AC4">
      <w:pPr>
        <w:pStyle w:val="40"/>
        <w:framePr w:w="9778" w:h="14153" w:hRule="exact" w:wrap="none" w:vAnchor="page" w:hAnchor="page" w:x="1564" w:y="1163"/>
        <w:numPr>
          <w:ilvl w:val="0"/>
          <w:numId w:val="24"/>
        </w:numPr>
        <w:shd w:val="clear" w:color="auto" w:fill="auto"/>
        <w:tabs>
          <w:tab w:val="left" w:pos="971"/>
        </w:tabs>
        <w:spacing w:after="236"/>
        <w:ind w:left="380"/>
        <w:jc w:val="both"/>
      </w:pPr>
      <w:r>
        <w:t>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сельсовета.</w:t>
      </w:r>
    </w:p>
    <w:p w:rsidR="00C57820" w:rsidRDefault="00C32AC4">
      <w:pPr>
        <w:pStyle w:val="40"/>
        <w:framePr w:w="9778" w:h="14153" w:hRule="exact" w:wrap="none" w:vAnchor="page" w:hAnchor="page" w:x="1564" w:y="1163"/>
        <w:numPr>
          <w:ilvl w:val="0"/>
          <w:numId w:val="24"/>
        </w:numPr>
        <w:shd w:val="clear" w:color="auto" w:fill="auto"/>
        <w:tabs>
          <w:tab w:val="left" w:pos="981"/>
        </w:tabs>
        <w:spacing w:line="274" w:lineRule="exact"/>
        <w:ind w:left="380"/>
        <w:jc w:val="both"/>
      </w:pPr>
      <w: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C57820" w:rsidRDefault="00C32AC4">
      <w:pPr>
        <w:pStyle w:val="40"/>
        <w:framePr w:w="9778" w:h="14153" w:hRule="exact" w:wrap="none" w:vAnchor="page" w:hAnchor="page" w:x="1564" w:y="1163"/>
        <w:numPr>
          <w:ilvl w:val="0"/>
          <w:numId w:val="24"/>
        </w:numPr>
        <w:shd w:val="clear" w:color="auto" w:fill="auto"/>
        <w:tabs>
          <w:tab w:val="left" w:pos="976"/>
        </w:tabs>
        <w:spacing w:line="274" w:lineRule="exact"/>
        <w:ind w:left="380"/>
        <w:jc w:val="both"/>
      </w:pPr>
      <w:r>
        <w:t>Администрация сельсовета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обнародования проекта генерального плана по день проведения публичных слушаний.</w:t>
      </w:r>
    </w:p>
    <w:p w:rsidR="00C57820" w:rsidRDefault="00C32AC4">
      <w:pPr>
        <w:pStyle w:val="40"/>
        <w:framePr w:w="9778" w:h="14153" w:hRule="exact" w:wrap="none" w:vAnchor="page" w:hAnchor="page" w:x="1564" w:y="1163"/>
        <w:numPr>
          <w:ilvl w:val="0"/>
          <w:numId w:val="24"/>
        </w:numPr>
        <w:shd w:val="clear" w:color="auto" w:fill="auto"/>
        <w:tabs>
          <w:tab w:val="left" w:pos="981"/>
        </w:tabs>
        <w:spacing w:line="274" w:lineRule="exact"/>
        <w:ind w:left="380"/>
        <w:jc w:val="both"/>
      </w:pPr>
      <w: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C57820" w:rsidRDefault="00C32AC4">
      <w:pPr>
        <w:pStyle w:val="40"/>
        <w:framePr w:w="9778" w:h="14153" w:hRule="exact" w:wrap="none" w:vAnchor="page" w:hAnchor="page" w:x="1564" w:y="1163"/>
        <w:numPr>
          <w:ilvl w:val="0"/>
          <w:numId w:val="24"/>
        </w:numPr>
        <w:shd w:val="clear" w:color="auto" w:fill="auto"/>
        <w:tabs>
          <w:tab w:val="left" w:pos="976"/>
        </w:tabs>
        <w:spacing w:after="248" w:line="274" w:lineRule="exact"/>
        <w:ind w:left="380"/>
        <w:jc w:val="both"/>
      </w:pPr>
      <w:r>
        <w:t>В случае внесения изменений в проект генерального плана и повторного внесения проекта генерального плана на рассмотрение сельского Совета депутатов публичные слушания назначает сельский Совет депутатов.</w:t>
      </w:r>
    </w:p>
    <w:p w:rsidR="00C57820" w:rsidRDefault="00C32AC4">
      <w:pPr>
        <w:pStyle w:val="22"/>
        <w:framePr w:w="9778" w:h="14153" w:hRule="exact" w:wrap="none" w:vAnchor="page" w:hAnchor="page" w:x="1564" w:y="1163"/>
        <w:shd w:val="clear" w:color="auto" w:fill="auto"/>
        <w:spacing w:before="0" w:after="232" w:line="264" w:lineRule="exact"/>
        <w:ind w:left="380"/>
        <w:jc w:val="both"/>
      </w:pPr>
      <w:bookmarkStart w:id="11" w:name="bookmark11"/>
      <w:r>
        <w:t>14. Публичные слушания по проектам правил землепользования и застройки в муниципальном образовании</w:t>
      </w:r>
      <w:bookmarkEnd w:id="11"/>
    </w:p>
    <w:p w:rsidR="00C57820" w:rsidRDefault="00C32AC4">
      <w:pPr>
        <w:pStyle w:val="40"/>
        <w:framePr w:w="9778" w:h="14153" w:hRule="exact" w:wrap="none" w:vAnchor="page" w:hAnchor="page" w:x="1564" w:y="1163"/>
        <w:numPr>
          <w:ilvl w:val="0"/>
          <w:numId w:val="25"/>
        </w:numPr>
        <w:shd w:val="clear" w:color="auto" w:fill="auto"/>
        <w:tabs>
          <w:tab w:val="left" w:pos="981"/>
        </w:tabs>
        <w:spacing w:after="236" w:line="274" w:lineRule="exact"/>
        <w:ind w:left="380"/>
        <w:jc w:val="both"/>
      </w:pPr>
      <w:r>
        <w:t>Публичные слушания по проектам правил землепользования и застройки в муниципальном образовании назначаются сельским Советом депутатов или главой сельсовета в срок не позднее чем через десять дней со дня внесения проекта на рассмотрение сельского Совета депутатов.</w:t>
      </w:r>
    </w:p>
    <w:p w:rsidR="00C57820" w:rsidRDefault="00C32AC4">
      <w:pPr>
        <w:pStyle w:val="40"/>
        <w:framePr w:w="9778" w:h="14153" w:hRule="exact" w:wrap="none" w:vAnchor="page" w:hAnchor="page" w:x="1564" w:y="1163"/>
        <w:numPr>
          <w:ilvl w:val="0"/>
          <w:numId w:val="25"/>
        </w:numPr>
        <w:shd w:val="clear" w:color="auto" w:fill="auto"/>
        <w:tabs>
          <w:tab w:val="left" w:pos="981"/>
        </w:tabs>
        <w:spacing w:after="0" w:line="278" w:lineRule="exact"/>
        <w:ind w:left="380"/>
        <w:jc w:val="both"/>
      </w:pPr>
      <w: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обнародованием установленного порядка учета предложений по</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778" w:h="13880" w:hRule="exact" w:wrap="none" w:vAnchor="page" w:hAnchor="page" w:x="1559" w:y="1149"/>
        <w:shd w:val="clear" w:color="auto" w:fill="auto"/>
        <w:spacing w:line="274" w:lineRule="exact"/>
        <w:ind w:left="320"/>
        <w:jc w:val="both"/>
      </w:pPr>
      <w:r>
        <w:t>указанным инициативам, а также порядка участия граждан в их обсуждении не позднее, чем за 2 месяца до дня проведения публичных слушаний.</w:t>
      </w:r>
    </w:p>
    <w:p w:rsidR="00C57820" w:rsidRDefault="00C32AC4">
      <w:pPr>
        <w:pStyle w:val="40"/>
        <w:framePr w:w="9778" w:h="13880" w:hRule="exact" w:wrap="none" w:vAnchor="page" w:hAnchor="page" w:x="1559" w:y="1149"/>
        <w:numPr>
          <w:ilvl w:val="0"/>
          <w:numId w:val="26"/>
        </w:numPr>
        <w:shd w:val="clear" w:color="auto" w:fill="auto"/>
        <w:tabs>
          <w:tab w:val="left" w:pos="916"/>
        </w:tabs>
        <w:spacing w:line="274" w:lineRule="exact"/>
        <w:ind w:left="320"/>
        <w:jc w:val="both"/>
      </w:pPr>
      <w:r>
        <w:t>Публичные слушания по проекту правил землепользования и застройки проводятся комиссией состоящей из представителей сельского Совета депутатов, Администрации сельсовета и специалистов по территориальному планированию и архитектуре. Состав комиссии и председатель комиссии утверждаются сельским Советом депутатов.</w:t>
      </w:r>
    </w:p>
    <w:p w:rsidR="00C57820" w:rsidRDefault="00C32AC4">
      <w:pPr>
        <w:pStyle w:val="40"/>
        <w:framePr w:w="9778" w:h="13880" w:hRule="exact" w:wrap="none" w:vAnchor="page" w:hAnchor="page" w:x="1559" w:y="1149"/>
        <w:numPr>
          <w:ilvl w:val="0"/>
          <w:numId w:val="26"/>
        </w:numPr>
        <w:shd w:val="clear" w:color="auto" w:fill="auto"/>
        <w:tabs>
          <w:tab w:val="left" w:pos="921"/>
        </w:tabs>
        <w:spacing w:line="274" w:lineRule="exact"/>
        <w:ind w:left="320"/>
        <w:jc w:val="both"/>
      </w:pPr>
      <w: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C57820" w:rsidRDefault="00C32AC4">
      <w:pPr>
        <w:pStyle w:val="22"/>
        <w:framePr w:w="9778" w:h="13880" w:hRule="exact" w:wrap="none" w:vAnchor="page" w:hAnchor="page" w:x="1559" w:y="1149"/>
        <w:numPr>
          <w:ilvl w:val="0"/>
          <w:numId w:val="27"/>
        </w:numPr>
        <w:shd w:val="clear" w:color="auto" w:fill="auto"/>
        <w:tabs>
          <w:tab w:val="left" w:pos="734"/>
        </w:tabs>
        <w:spacing w:before="0" w:after="240" w:line="274" w:lineRule="exact"/>
        <w:ind w:left="320"/>
        <w:jc w:val="both"/>
      </w:pPr>
      <w:bookmarkStart w:id="12" w:name="bookmark12"/>
      <w:r>
        <w:t>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bookmarkEnd w:id="12"/>
    </w:p>
    <w:p w:rsidR="00C57820" w:rsidRDefault="00C32AC4">
      <w:pPr>
        <w:pStyle w:val="40"/>
        <w:framePr w:w="9778" w:h="13880" w:hRule="exact" w:wrap="none" w:vAnchor="page" w:hAnchor="page" w:x="1559" w:y="1149"/>
        <w:numPr>
          <w:ilvl w:val="1"/>
          <w:numId w:val="27"/>
        </w:numPr>
        <w:shd w:val="clear" w:color="auto" w:fill="auto"/>
        <w:tabs>
          <w:tab w:val="left" w:pos="911"/>
        </w:tabs>
        <w:spacing w:line="274" w:lineRule="exact"/>
        <w:ind w:left="320"/>
        <w:jc w:val="both"/>
      </w:pPr>
      <w:r>
        <w:t>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сельсовета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C57820" w:rsidRDefault="00C32AC4">
      <w:pPr>
        <w:pStyle w:val="40"/>
        <w:framePr w:w="9778" w:h="13880" w:hRule="exact" w:wrap="none" w:vAnchor="page" w:hAnchor="page" w:x="1559" w:y="1149"/>
        <w:numPr>
          <w:ilvl w:val="1"/>
          <w:numId w:val="27"/>
        </w:numPr>
        <w:shd w:val="clear" w:color="auto" w:fill="auto"/>
        <w:tabs>
          <w:tab w:val="left" w:pos="916"/>
        </w:tabs>
        <w:spacing w:line="274" w:lineRule="exact"/>
        <w:ind w:left="320"/>
        <w:jc w:val="both"/>
      </w:pPr>
      <w:r>
        <w:t>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администрации сельсовета и специалистов по территориальному планированию и архитектуре. Состав комиссии и председатель комиссии утверждаются сельским Советом депутатов.</w:t>
      </w:r>
    </w:p>
    <w:p w:rsidR="00C57820" w:rsidRDefault="00C32AC4">
      <w:pPr>
        <w:pStyle w:val="40"/>
        <w:framePr w:w="9778" w:h="13880" w:hRule="exact" w:wrap="none" w:vAnchor="page" w:hAnchor="page" w:x="1559" w:y="1149"/>
        <w:numPr>
          <w:ilvl w:val="1"/>
          <w:numId w:val="27"/>
        </w:numPr>
        <w:shd w:val="clear" w:color="auto" w:fill="auto"/>
        <w:tabs>
          <w:tab w:val="left" w:pos="921"/>
        </w:tabs>
        <w:spacing w:line="274" w:lineRule="exact"/>
        <w:ind w:left="320"/>
        <w:jc w:val="both"/>
      </w:pPr>
      <w: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C57820" w:rsidRDefault="00C32AC4">
      <w:pPr>
        <w:pStyle w:val="50"/>
        <w:framePr w:w="9778" w:h="13880" w:hRule="exact" w:wrap="none" w:vAnchor="page" w:hAnchor="page" w:x="1559" w:y="1149"/>
        <w:numPr>
          <w:ilvl w:val="0"/>
          <w:numId w:val="27"/>
        </w:numPr>
        <w:shd w:val="clear" w:color="auto" w:fill="auto"/>
        <w:tabs>
          <w:tab w:val="left" w:pos="884"/>
        </w:tabs>
        <w:spacing w:before="0" w:line="274" w:lineRule="exact"/>
        <w:ind w:left="320"/>
        <w:jc w:val="both"/>
      </w:pPr>
      <w:r>
        <w:t>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7820" w:rsidRDefault="00C32AC4">
      <w:pPr>
        <w:pStyle w:val="40"/>
        <w:framePr w:w="9778" w:h="13880" w:hRule="exact" w:wrap="none" w:vAnchor="page" w:hAnchor="page" w:x="1559" w:y="1149"/>
        <w:shd w:val="clear" w:color="auto" w:fill="auto"/>
        <w:spacing w:after="0" w:line="274" w:lineRule="exact"/>
        <w:ind w:left="320"/>
        <w:jc w:val="both"/>
      </w:pPr>
      <w:r>
        <w:t>16.1.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сельсовета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C57820" w:rsidRDefault="00C57820">
      <w:pPr>
        <w:rPr>
          <w:sz w:val="2"/>
          <w:szCs w:val="2"/>
        </w:rPr>
        <w:sectPr w:rsidR="00C57820">
          <w:pgSz w:w="11900" w:h="16840"/>
          <w:pgMar w:top="360" w:right="360" w:bottom="360" w:left="360" w:header="0" w:footer="3" w:gutter="0"/>
          <w:cols w:space="720"/>
          <w:noEndnote/>
          <w:docGrid w:linePitch="360"/>
        </w:sectPr>
      </w:pPr>
    </w:p>
    <w:p w:rsidR="00C57820" w:rsidRDefault="00C32AC4">
      <w:pPr>
        <w:pStyle w:val="40"/>
        <w:framePr w:w="9778" w:h="9999" w:hRule="exact" w:wrap="none" w:vAnchor="page" w:hAnchor="page" w:x="1560" w:y="1121"/>
        <w:numPr>
          <w:ilvl w:val="0"/>
          <w:numId w:val="28"/>
        </w:numPr>
        <w:shd w:val="clear" w:color="auto" w:fill="auto"/>
        <w:tabs>
          <w:tab w:val="left" w:pos="601"/>
        </w:tabs>
        <w:spacing w:line="274" w:lineRule="exact"/>
        <w:ind w:right="320"/>
        <w:jc w:val="both"/>
      </w:pPr>
      <w:r>
        <w:t>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администрации сельсовета и специалистов по территориальному планированию и архитектуре. Состав комиссии и председатель комиссии утверждаются сельским Советом депутатов.</w:t>
      </w:r>
    </w:p>
    <w:p w:rsidR="00C57820" w:rsidRDefault="00C32AC4">
      <w:pPr>
        <w:pStyle w:val="40"/>
        <w:framePr w:w="9778" w:h="9999" w:hRule="exact" w:wrap="none" w:vAnchor="page" w:hAnchor="page" w:x="1560" w:y="1121"/>
        <w:numPr>
          <w:ilvl w:val="0"/>
          <w:numId w:val="28"/>
        </w:numPr>
        <w:shd w:val="clear" w:color="auto" w:fill="auto"/>
        <w:tabs>
          <w:tab w:val="left" w:pos="601"/>
        </w:tabs>
        <w:spacing w:after="244" w:line="274" w:lineRule="exact"/>
        <w:ind w:right="320"/>
        <w:jc w:val="both"/>
      </w:pPr>
      <w: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C57820" w:rsidRDefault="00C32AC4">
      <w:pPr>
        <w:pStyle w:val="22"/>
        <w:framePr w:w="9778" w:h="9999" w:hRule="exact" w:wrap="none" w:vAnchor="page" w:hAnchor="page" w:x="1560" w:y="1121"/>
        <w:shd w:val="clear" w:color="auto" w:fill="auto"/>
        <w:spacing w:before="0" w:after="236" w:line="269" w:lineRule="exact"/>
        <w:ind w:right="320"/>
        <w:jc w:val="both"/>
      </w:pPr>
      <w:bookmarkStart w:id="13" w:name="bookmark13"/>
      <w:r>
        <w:t>17. Публичные слушания по проекту планировки территории и проекту межевания территории</w:t>
      </w:r>
      <w:bookmarkEnd w:id="13"/>
    </w:p>
    <w:p w:rsidR="00C57820" w:rsidRDefault="00C32AC4">
      <w:pPr>
        <w:pStyle w:val="40"/>
        <w:framePr w:w="9778" w:h="9999" w:hRule="exact" w:wrap="none" w:vAnchor="page" w:hAnchor="page" w:x="1560" w:y="1121"/>
        <w:numPr>
          <w:ilvl w:val="0"/>
          <w:numId w:val="29"/>
        </w:numPr>
        <w:shd w:val="clear" w:color="auto" w:fill="auto"/>
        <w:tabs>
          <w:tab w:val="left" w:pos="596"/>
        </w:tabs>
        <w:spacing w:line="274" w:lineRule="exact"/>
        <w:ind w:right="320"/>
        <w:jc w:val="both"/>
      </w:pPr>
      <w:r>
        <w:t>Публичные слушания по проекту планировки территории и проекту межевания территории назначаются сельским Советом депутатов или главой сельсовета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C57820" w:rsidRDefault="00C32AC4">
      <w:pPr>
        <w:pStyle w:val="40"/>
        <w:framePr w:w="9778" w:h="9999" w:hRule="exact" w:wrap="none" w:vAnchor="page" w:hAnchor="page" w:x="1560" w:y="1121"/>
        <w:numPr>
          <w:ilvl w:val="0"/>
          <w:numId w:val="29"/>
        </w:numPr>
        <w:shd w:val="clear" w:color="auto" w:fill="auto"/>
        <w:tabs>
          <w:tab w:val="left" w:pos="601"/>
        </w:tabs>
        <w:spacing w:line="274" w:lineRule="exact"/>
        <w:ind w:right="320"/>
        <w:jc w:val="both"/>
      </w:pPr>
      <w:r>
        <w:t>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администрации сельсовета и специалистов по территориальному планированию и архитектуре. Состав комиссии и председатель комиссии утверждаются сельским Советом депутатов.</w:t>
      </w:r>
    </w:p>
    <w:p w:rsidR="00C57820" w:rsidRDefault="00C32AC4">
      <w:pPr>
        <w:pStyle w:val="40"/>
        <w:framePr w:w="9778" w:h="9999" w:hRule="exact" w:wrap="none" w:vAnchor="page" w:hAnchor="page" w:x="1560" w:y="1121"/>
        <w:numPr>
          <w:ilvl w:val="0"/>
          <w:numId w:val="29"/>
        </w:numPr>
        <w:shd w:val="clear" w:color="auto" w:fill="auto"/>
        <w:tabs>
          <w:tab w:val="left" w:pos="596"/>
        </w:tabs>
        <w:spacing w:after="0" w:line="274" w:lineRule="exact"/>
        <w:ind w:right="320"/>
        <w:jc w:val="both"/>
      </w:pPr>
      <w: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C57820" w:rsidRDefault="00C57820">
      <w:pPr>
        <w:rPr>
          <w:sz w:val="2"/>
          <w:szCs w:val="2"/>
        </w:rPr>
      </w:pPr>
    </w:p>
    <w:sectPr w:rsidR="00C57820" w:rsidSect="00C5782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0E" w:rsidRDefault="0003190E" w:rsidP="00C57820">
      <w:r>
        <w:separator/>
      </w:r>
    </w:p>
  </w:endnote>
  <w:endnote w:type="continuationSeparator" w:id="1">
    <w:p w:rsidR="0003190E" w:rsidRDefault="0003190E" w:rsidP="00C57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0E" w:rsidRDefault="0003190E"/>
  </w:footnote>
  <w:footnote w:type="continuationSeparator" w:id="1">
    <w:p w:rsidR="0003190E" w:rsidRDefault="000319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8"/>
    <w:multiLevelType w:val="multilevel"/>
    <w:tmpl w:val="A2AC1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964F7"/>
    <w:multiLevelType w:val="multilevel"/>
    <w:tmpl w:val="584020D4"/>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3501E"/>
    <w:multiLevelType w:val="multilevel"/>
    <w:tmpl w:val="9E629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1227A"/>
    <w:multiLevelType w:val="multilevel"/>
    <w:tmpl w:val="B0F2AF1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F6E7C"/>
    <w:multiLevelType w:val="multilevel"/>
    <w:tmpl w:val="B69AA9AE"/>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7640F"/>
    <w:multiLevelType w:val="multilevel"/>
    <w:tmpl w:val="DCB836C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61F31"/>
    <w:multiLevelType w:val="multilevel"/>
    <w:tmpl w:val="826E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36A46"/>
    <w:multiLevelType w:val="multilevel"/>
    <w:tmpl w:val="88500F4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56A60"/>
    <w:multiLevelType w:val="multilevel"/>
    <w:tmpl w:val="632E3A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F68AA"/>
    <w:multiLevelType w:val="multilevel"/>
    <w:tmpl w:val="1112249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A1612C"/>
    <w:multiLevelType w:val="multilevel"/>
    <w:tmpl w:val="5E5C7DA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52F3C"/>
    <w:multiLevelType w:val="multilevel"/>
    <w:tmpl w:val="9EFEEB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305EC"/>
    <w:multiLevelType w:val="multilevel"/>
    <w:tmpl w:val="DCFA1CB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DB771F"/>
    <w:multiLevelType w:val="multilevel"/>
    <w:tmpl w:val="4B16DF68"/>
    <w:lvl w:ilvl="0">
      <w:start w:val="1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0387A"/>
    <w:multiLevelType w:val="multilevel"/>
    <w:tmpl w:val="9DEE5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AA282F"/>
    <w:multiLevelType w:val="multilevel"/>
    <w:tmpl w:val="A9A6B9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BD74EB"/>
    <w:multiLevelType w:val="multilevel"/>
    <w:tmpl w:val="7DDAB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DC4D6A"/>
    <w:multiLevelType w:val="multilevel"/>
    <w:tmpl w:val="4AECA884"/>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9A71EC"/>
    <w:multiLevelType w:val="multilevel"/>
    <w:tmpl w:val="88AC9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5766C3"/>
    <w:multiLevelType w:val="multilevel"/>
    <w:tmpl w:val="18806B4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942069"/>
    <w:multiLevelType w:val="multilevel"/>
    <w:tmpl w:val="1272F74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E6734D"/>
    <w:multiLevelType w:val="multilevel"/>
    <w:tmpl w:val="24E27AF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061A7B"/>
    <w:multiLevelType w:val="multilevel"/>
    <w:tmpl w:val="2BD6F9D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8B109F"/>
    <w:multiLevelType w:val="multilevel"/>
    <w:tmpl w:val="B49EB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FC1CA8"/>
    <w:multiLevelType w:val="multilevel"/>
    <w:tmpl w:val="0AF0EE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9764D4"/>
    <w:multiLevelType w:val="multilevel"/>
    <w:tmpl w:val="EAEA91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9B47BE"/>
    <w:multiLevelType w:val="multilevel"/>
    <w:tmpl w:val="1B085DF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025E7"/>
    <w:multiLevelType w:val="multilevel"/>
    <w:tmpl w:val="88906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CA5777"/>
    <w:multiLevelType w:val="multilevel"/>
    <w:tmpl w:val="924C01C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num>
  <w:num w:numId="3">
    <w:abstractNumId w:val="18"/>
  </w:num>
  <w:num w:numId="4">
    <w:abstractNumId w:val="21"/>
  </w:num>
  <w:num w:numId="5">
    <w:abstractNumId w:val="11"/>
  </w:num>
  <w:num w:numId="6">
    <w:abstractNumId w:val="9"/>
  </w:num>
  <w:num w:numId="7">
    <w:abstractNumId w:val="19"/>
  </w:num>
  <w:num w:numId="8">
    <w:abstractNumId w:val="24"/>
  </w:num>
  <w:num w:numId="9">
    <w:abstractNumId w:val="27"/>
  </w:num>
  <w:num w:numId="10">
    <w:abstractNumId w:val="23"/>
  </w:num>
  <w:num w:numId="11">
    <w:abstractNumId w:val="7"/>
  </w:num>
  <w:num w:numId="12">
    <w:abstractNumId w:val="14"/>
  </w:num>
  <w:num w:numId="13">
    <w:abstractNumId w:val="10"/>
  </w:num>
  <w:num w:numId="14">
    <w:abstractNumId w:val="2"/>
  </w:num>
  <w:num w:numId="15">
    <w:abstractNumId w:val="8"/>
  </w:num>
  <w:num w:numId="16">
    <w:abstractNumId w:val="16"/>
  </w:num>
  <w:num w:numId="17">
    <w:abstractNumId w:val="5"/>
  </w:num>
  <w:num w:numId="18">
    <w:abstractNumId w:val="13"/>
  </w:num>
  <w:num w:numId="19">
    <w:abstractNumId w:val="6"/>
  </w:num>
  <w:num w:numId="20">
    <w:abstractNumId w:val="15"/>
  </w:num>
  <w:num w:numId="21">
    <w:abstractNumId w:val="3"/>
  </w:num>
  <w:num w:numId="22">
    <w:abstractNumId w:val="22"/>
  </w:num>
  <w:num w:numId="23">
    <w:abstractNumId w:val="17"/>
  </w:num>
  <w:num w:numId="24">
    <w:abstractNumId w:val="12"/>
  </w:num>
  <w:num w:numId="25">
    <w:abstractNumId w:val="26"/>
  </w:num>
  <w:num w:numId="26">
    <w:abstractNumId w:val="1"/>
  </w:num>
  <w:num w:numId="27">
    <w:abstractNumId w:val="20"/>
  </w:num>
  <w:num w:numId="28">
    <w:abstractNumId w:val="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57820"/>
    <w:rsid w:val="0003190E"/>
    <w:rsid w:val="00393440"/>
    <w:rsid w:val="005D50C7"/>
    <w:rsid w:val="00C32AC4"/>
    <w:rsid w:val="00C57820"/>
    <w:rsid w:val="00FA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782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820"/>
    <w:rPr>
      <w:color w:val="0066CC"/>
      <w:u w:val="single"/>
    </w:rPr>
  </w:style>
  <w:style w:type="character" w:customStyle="1" w:styleId="2">
    <w:name w:val="Основной текст (2)_"/>
    <w:basedOn w:val="a0"/>
    <w:link w:val="20"/>
    <w:rsid w:val="00C578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C57820"/>
    <w:rPr>
      <w:rFonts w:ascii="Arial" w:eastAsia="Arial" w:hAnsi="Arial" w:cs="Arial"/>
      <w:b w:val="0"/>
      <w:bCs w:val="0"/>
      <w:i w:val="0"/>
      <w:iCs w:val="0"/>
      <w:smallCaps w:val="0"/>
      <w:strike w:val="0"/>
      <w:spacing w:val="80"/>
      <w:sz w:val="26"/>
      <w:szCs w:val="26"/>
      <w:u w:val="none"/>
    </w:rPr>
  </w:style>
  <w:style w:type="character" w:customStyle="1" w:styleId="3">
    <w:name w:val="Основной текст (3)_"/>
    <w:basedOn w:val="a0"/>
    <w:link w:val="30"/>
    <w:rsid w:val="00C57820"/>
    <w:rPr>
      <w:rFonts w:ascii="Times New Roman" w:eastAsia="Times New Roman" w:hAnsi="Times New Roman" w:cs="Times New Roman"/>
      <w:b/>
      <w:bCs/>
      <w:i w:val="0"/>
      <w:iCs w:val="0"/>
      <w:smallCaps w:val="0"/>
      <w:strike w:val="0"/>
      <w:w w:val="50"/>
      <w:sz w:val="19"/>
      <w:szCs w:val="19"/>
      <w:u w:val="none"/>
      <w:lang w:val="en-US" w:eastAsia="en-US" w:bidi="en-US"/>
    </w:rPr>
  </w:style>
  <w:style w:type="character" w:customStyle="1" w:styleId="4">
    <w:name w:val="Основной текст (4)_"/>
    <w:basedOn w:val="a0"/>
    <w:link w:val="40"/>
    <w:rsid w:val="00C578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C5782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C5782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sid w:val="00C57820"/>
    <w:rPr>
      <w:b/>
      <w:bCs/>
      <w:color w:val="000000"/>
      <w:spacing w:val="0"/>
      <w:w w:val="100"/>
      <w:position w:val="0"/>
      <w:sz w:val="24"/>
      <w:szCs w:val="24"/>
      <w:lang w:val="ru-RU" w:eastAsia="ru-RU" w:bidi="ru-RU"/>
    </w:rPr>
  </w:style>
  <w:style w:type="character" w:customStyle="1" w:styleId="6">
    <w:name w:val="Основной текст (6)_"/>
    <w:basedOn w:val="a0"/>
    <w:link w:val="60"/>
    <w:rsid w:val="00C57820"/>
    <w:rPr>
      <w:rFonts w:ascii="Times New Roman" w:eastAsia="Times New Roman" w:hAnsi="Times New Roman" w:cs="Times New Roman"/>
      <w:b/>
      <w:bCs/>
      <w:i w:val="0"/>
      <w:iCs w:val="0"/>
      <w:smallCaps w:val="0"/>
      <w:strike w:val="0"/>
      <w:w w:val="50"/>
      <w:sz w:val="18"/>
      <w:szCs w:val="18"/>
      <w:u w:val="none"/>
      <w:lang w:val="en-US" w:eastAsia="en-US" w:bidi="en-US"/>
    </w:rPr>
  </w:style>
  <w:style w:type="character" w:customStyle="1" w:styleId="422pt">
    <w:name w:val="Основной текст (4) + 22 pt;Полужирный;Курсив"/>
    <w:basedOn w:val="4"/>
    <w:rsid w:val="00C57820"/>
    <w:rPr>
      <w:b/>
      <w:bCs/>
      <w:i/>
      <w:iCs/>
      <w:color w:val="000000"/>
      <w:spacing w:val="0"/>
      <w:w w:val="100"/>
      <w:position w:val="0"/>
      <w:sz w:val="44"/>
      <w:szCs w:val="44"/>
      <w:lang w:val="ru-RU" w:eastAsia="ru-RU" w:bidi="ru-RU"/>
    </w:rPr>
  </w:style>
  <w:style w:type="character" w:customStyle="1" w:styleId="510pt">
    <w:name w:val="Основной текст (5) + 10 pt;Курсив"/>
    <w:basedOn w:val="5"/>
    <w:rsid w:val="00C57820"/>
    <w:rPr>
      <w:i/>
      <w:iCs/>
      <w:color w:val="000000"/>
      <w:spacing w:val="0"/>
      <w:w w:val="100"/>
      <w:position w:val="0"/>
      <w:sz w:val="20"/>
      <w:szCs w:val="20"/>
      <w:lang w:val="ru-RU" w:eastAsia="ru-RU" w:bidi="ru-RU"/>
    </w:rPr>
  </w:style>
  <w:style w:type="character" w:customStyle="1" w:styleId="5MSReferenceSansSerif">
    <w:name w:val="Основной текст (5) + MS Reference Sans Serif;Не полужирный;Курсив"/>
    <w:basedOn w:val="5"/>
    <w:rsid w:val="00C57820"/>
    <w:rPr>
      <w:rFonts w:ascii="MS Reference Sans Serif" w:eastAsia="MS Reference Sans Serif" w:hAnsi="MS Reference Sans Serif" w:cs="MS Reference Sans Serif"/>
      <w:b/>
      <w:bCs/>
      <w:i/>
      <w:iCs/>
      <w:color w:val="000000"/>
      <w:spacing w:val="0"/>
      <w:w w:val="100"/>
      <w:position w:val="0"/>
      <w:sz w:val="24"/>
      <w:szCs w:val="24"/>
      <w:lang w:val="ru-RU" w:eastAsia="ru-RU" w:bidi="ru-RU"/>
    </w:rPr>
  </w:style>
  <w:style w:type="character" w:customStyle="1" w:styleId="7">
    <w:name w:val="Основной текст (7)_"/>
    <w:basedOn w:val="a0"/>
    <w:link w:val="70"/>
    <w:rsid w:val="00C57820"/>
    <w:rPr>
      <w:rFonts w:ascii="Arial Narrow" w:eastAsia="Arial Narrow" w:hAnsi="Arial Narrow" w:cs="Arial Narrow"/>
      <w:b w:val="0"/>
      <w:bCs w:val="0"/>
      <w:i w:val="0"/>
      <w:iCs w:val="0"/>
      <w:smallCaps w:val="0"/>
      <w:strike w:val="0"/>
      <w:sz w:val="19"/>
      <w:szCs w:val="19"/>
      <w:u w:val="none"/>
    </w:rPr>
  </w:style>
  <w:style w:type="character" w:customStyle="1" w:styleId="8">
    <w:name w:val="Основной текст (8)_"/>
    <w:basedOn w:val="a0"/>
    <w:link w:val="80"/>
    <w:rsid w:val="00C57820"/>
    <w:rPr>
      <w:rFonts w:ascii="Century Gothic" w:eastAsia="Century Gothic" w:hAnsi="Century Gothic" w:cs="Century Gothic"/>
      <w:b w:val="0"/>
      <w:bCs w:val="0"/>
      <w:i w:val="0"/>
      <w:iCs w:val="0"/>
      <w:smallCaps w:val="0"/>
      <w:strike w:val="0"/>
      <w:sz w:val="10"/>
      <w:szCs w:val="10"/>
      <w:u w:val="none"/>
    </w:rPr>
  </w:style>
  <w:style w:type="character" w:customStyle="1" w:styleId="9">
    <w:name w:val="Основной текст (9)_"/>
    <w:basedOn w:val="a0"/>
    <w:link w:val="90"/>
    <w:rsid w:val="00C57820"/>
    <w:rPr>
      <w:rFonts w:ascii="Times New Roman" w:eastAsia="Times New Roman" w:hAnsi="Times New Roman" w:cs="Times New Roman"/>
      <w:b w:val="0"/>
      <w:bCs w:val="0"/>
      <w:i w:val="0"/>
      <w:iCs w:val="0"/>
      <w:smallCaps w:val="0"/>
      <w:strike w:val="0"/>
      <w:sz w:val="21"/>
      <w:szCs w:val="21"/>
      <w:u w:val="none"/>
    </w:rPr>
  </w:style>
  <w:style w:type="character" w:customStyle="1" w:styleId="100">
    <w:name w:val="Основной текст (10)_"/>
    <w:basedOn w:val="a0"/>
    <w:link w:val="101"/>
    <w:rsid w:val="00C57820"/>
    <w:rPr>
      <w:rFonts w:ascii="Impact" w:eastAsia="Impact" w:hAnsi="Impact" w:cs="Impact"/>
      <w:b w:val="0"/>
      <w:bCs w:val="0"/>
      <w:i w:val="0"/>
      <w:iCs w:val="0"/>
      <w:smallCaps w:val="0"/>
      <w:strike w:val="0"/>
      <w:sz w:val="18"/>
      <w:szCs w:val="18"/>
      <w:u w:val="none"/>
    </w:rPr>
  </w:style>
  <w:style w:type="paragraph" w:customStyle="1" w:styleId="20">
    <w:name w:val="Основной текст (2)"/>
    <w:basedOn w:val="a"/>
    <w:link w:val="2"/>
    <w:rsid w:val="00C57820"/>
    <w:pPr>
      <w:shd w:val="clear" w:color="auto" w:fill="FFFFFF"/>
      <w:spacing w:after="78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C57820"/>
    <w:pPr>
      <w:shd w:val="clear" w:color="auto" w:fill="FFFFFF"/>
      <w:spacing w:before="780" w:after="360" w:line="0" w:lineRule="atLeast"/>
      <w:jc w:val="center"/>
      <w:outlineLvl w:val="0"/>
    </w:pPr>
    <w:rPr>
      <w:rFonts w:ascii="Arial" w:eastAsia="Arial" w:hAnsi="Arial" w:cs="Arial"/>
      <w:spacing w:val="80"/>
      <w:sz w:val="26"/>
      <w:szCs w:val="26"/>
    </w:rPr>
  </w:style>
  <w:style w:type="paragraph" w:customStyle="1" w:styleId="30">
    <w:name w:val="Основной текст (3)"/>
    <w:basedOn w:val="a"/>
    <w:link w:val="3"/>
    <w:rsid w:val="00C57820"/>
    <w:pPr>
      <w:shd w:val="clear" w:color="auto" w:fill="FFFFFF"/>
      <w:spacing w:before="60" w:after="60" w:line="0" w:lineRule="atLeast"/>
    </w:pPr>
    <w:rPr>
      <w:rFonts w:ascii="Times New Roman" w:eastAsia="Times New Roman" w:hAnsi="Times New Roman" w:cs="Times New Roman"/>
      <w:b/>
      <w:bCs/>
      <w:w w:val="50"/>
      <w:sz w:val="19"/>
      <w:szCs w:val="19"/>
      <w:lang w:val="en-US" w:eastAsia="en-US" w:bidi="en-US"/>
    </w:rPr>
  </w:style>
  <w:style w:type="paragraph" w:customStyle="1" w:styleId="40">
    <w:name w:val="Основной текст (4)"/>
    <w:basedOn w:val="a"/>
    <w:link w:val="4"/>
    <w:rsid w:val="00C57820"/>
    <w:pPr>
      <w:shd w:val="clear" w:color="auto" w:fill="FFFFFF"/>
      <w:spacing w:after="240" w:line="269" w:lineRule="exact"/>
    </w:pPr>
    <w:rPr>
      <w:rFonts w:ascii="Times New Roman" w:eastAsia="Times New Roman" w:hAnsi="Times New Roman" w:cs="Times New Roman"/>
    </w:rPr>
  </w:style>
  <w:style w:type="paragraph" w:customStyle="1" w:styleId="22">
    <w:name w:val="Заголовок №2"/>
    <w:basedOn w:val="a"/>
    <w:link w:val="21"/>
    <w:rsid w:val="00C57820"/>
    <w:pPr>
      <w:shd w:val="clear" w:color="auto" w:fill="FFFFFF"/>
      <w:spacing w:before="240" w:after="60" w:line="0" w:lineRule="atLeast"/>
      <w:jc w:val="center"/>
      <w:outlineLvl w:val="1"/>
    </w:pPr>
    <w:rPr>
      <w:rFonts w:ascii="Times New Roman" w:eastAsia="Times New Roman" w:hAnsi="Times New Roman" w:cs="Times New Roman"/>
      <w:b/>
      <w:bCs/>
    </w:rPr>
  </w:style>
  <w:style w:type="paragraph" w:customStyle="1" w:styleId="50">
    <w:name w:val="Основной текст (5)"/>
    <w:basedOn w:val="a"/>
    <w:link w:val="5"/>
    <w:rsid w:val="00C57820"/>
    <w:pPr>
      <w:shd w:val="clear" w:color="auto" w:fill="FFFFFF"/>
      <w:spacing w:before="60" w:after="240" w:line="269"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C57820"/>
    <w:pPr>
      <w:shd w:val="clear" w:color="auto" w:fill="FFFFFF"/>
      <w:spacing w:after="240" w:line="0" w:lineRule="atLeast"/>
    </w:pPr>
    <w:rPr>
      <w:rFonts w:ascii="Times New Roman" w:eastAsia="Times New Roman" w:hAnsi="Times New Roman" w:cs="Times New Roman"/>
      <w:b/>
      <w:bCs/>
      <w:w w:val="50"/>
      <w:sz w:val="18"/>
      <w:szCs w:val="18"/>
      <w:lang w:val="en-US" w:eastAsia="en-US" w:bidi="en-US"/>
    </w:rPr>
  </w:style>
  <w:style w:type="paragraph" w:customStyle="1" w:styleId="70">
    <w:name w:val="Основной текст (7)"/>
    <w:basedOn w:val="a"/>
    <w:link w:val="7"/>
    <w:rsid w:val="00C57820"/>
    <w:pPr>
      <w:shd w:val="clear" w:color="auto" w:fill="FFFFFF"/>
      <w:spacing w:before="60" w:line="0" w:lineRule="atLeast"/>
    </w:pPr>
    <w:rPr>
      <w:rFonts w:ascii="Arial Narrow" w:eastAsia="Arial Narrow" w:hAnsi="Arial Narrow" w:cs="Arial Narrow"/>
      <w:sz w:val="19"/>
      <w:szCs w:val="19"/>
    </w:rPr>
  </w:style>
  <w:style w:type="paragraph" w:customStyle="1" w:styleId="80">
    <w:name w:val="Основной текст (8)"/>
    <w:basedOn w:val="a"/>
    <w:link w:val="8"/>
    <w:rsid w:val="00C57820"/>
    <w:pPr>
      <w:shd w:val="clear" w:color="auto" w:fill="FFFFFF"/>
      <w:spacing w:after="240" w:line="0" w:lineRule="atLeast"/>
    </w:pPr>
    <w:rPr>
      <w:rFonts w:ascii="Century Gothic" w:eastAsia="Century Gothic" w:hAnsi="Century Gothic" w:cs="Century Gothic"/>
      <w:sz w:val="10"/>
      <w:szCs w:val="10"/>
    </w:rPr>
  </w:style>
  <w:style w:type="paragraph" w:customStyle="1" w:styleId="90">
    <w:name w:val="Основной текст (9)"/>
    <w:basedOn w:val="a"/>
    <w:link w:val="9"/>
    <w:rsid w:val="00C57820"/>
    <w:pPr>
      <w:shd w:val="clear" w:color="auto" w:fill="FFFFFF"/>
      <w:spacing w:line="274" w:lineRule="exact"/>
    </w:pPr>
    <w:rPr>
      <w:rFonts w:ascii="Times New Roman" w:eastAsia="Times New Roman" w:hAnsi="Times New Roman" w:cs="Times New Roman"/>
      <w:sz w:val="21"/>
      <w:szCs w:val="21"/>
    </w:rPr>
  </w:style>
  <w:style w:type="paragraph" w:customStyle="1" w:styleId="101">
    <w:name w:val="Основной текст (10)"/>
    <w:basedOn w:val="a"/>
    <w:link w:val="100"/>
    <w:rsid w:val="00C57820"/>
    <w:pPr>
      <w:shd w:val="clear" w:color="auto" w:fill="FFFFFF"/>
      <w:spacing w:after="120" w:line="0" w:lineRule="atLeast"/>
    </w:pPr>
    <w:rPr>
      <w:rFonts w:ascii="Impact" w:eastAsia="Impact" w:hAnsi="Impact" w:cs="Impac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5724</Words>
  <Characters>32627</Characters>
  <Application>Microsoft Office Word</Application>
  <DocSecurity>0</DocSecurity>
  <Lines>271</Lines>
  <Paragraphs>76</Paragraphs>
  <ScaleCrop>false</ScaleCrop>
  <Company/>
  <LinksUpToDate>false</LinksUpToDate>
  <CharactersWithSpaces>38275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2022-12-12T05:59:00Z</dcterms:created>
  <dcterms:modified xsi:type="dcterms:W3CDTF">2022-12-12T05:59:00Z</dcterms:modified>
</cp:coreProperties>
</file>