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5" w:rsidRDefault="0080344A">
      <w:pPr>
        <w:pStyle w:val="20"/>
        <w:framePr w:w="9374" w:h="1317" w:hRule="exact" w:wrap="none" w:vAnchor="page" w:hAnchor="page" w:x="1621" w:y="1388"/>
        <w:shd w:val="clear" w:color="auto" w:fill="auto"/>
      </w:pPr>
      <w:r>
        <w:t>МИХАЙЛОВСКИЙ СЕЛЬСКИЙ СОВЕТ ДЕПУТАТОВ</w:t>
      </w:r>
      <w:r>
        <w:br/>
        <w:t>УСТЬ-КАЛМАНСКОГО РАЙОНА АЛТАЙСКОГО КРАЯ</w:t>
      </w:r>
    </w:p>
    <w:p w:rsidR="00805745" w:rsidRDefault="0080344A">
      <w:pPr>
        <w:pStyle w:val="30"/>
        <w:framePr w:w="9374" w:h="1317" w:hRule="exact" w:wrap="none" w:vAnchor="page" w:hAnchor="page" w:x="1621" w:y="1388"/>
        <w:shd w:val="clear" w:color="auto" w:fill="auto"/>
        <w:spacing w:after="0" w:line="400" w:lineRule="exact"/>
        <w:ind w:left="8220"/>
      </w:pPr>
      <w:r>
        <w:t>|</w:t>
      </w:r>
    </w:p>
    <w:p w:rsidR="00805745" w:rsidRDefault="0080344A">
      <w:pPr>
        <w:pStyle w:val="20"/>
        <w:framePr w:w="9374" w:h="1317" w:hRule="exact" w:wrap="none" w:vAnchor="page" w:hAnchor="page" w:x="1621" w:y="1388"/>
        <w:shd w:val="clear" w:color="auto" w:fill="auto"/>
        <w:spacing w:line="280" w:lineRule="exact"/>
      </w:pPr>
      <w:r>
        <w:rPr>
          <w:rStyle w:val="23pt"/>
        </w:rPr>
        <w:t>РЕШЕНИЕ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tabs>
          <w:tab w:val="left" w:pos="7800"/>
        </w:tabs>
        <w:spacing w:line="280" w:lineRule="exact"/>
        <w:jc w:val="both"/>
      </w:pPr>
      <w:r>
        <w:t>30.06. 2022</w:t>
      </w:r>
      <w:r>
        <w:tab/>
        <w:t>№ 5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spacing w:line="280" w:lineRule="exact"/>
      </w:pPr>
      <w:r>
        <w:t>с. Михайловка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tabs>
          <w:tab w:val="right" w:pos="4697"/>
        </w:tabs>
        <w:ind w:right="4660"/>
        <w:jc w:val="both"/>
      </w:pPr>
      <w:r>
        <w:t>О внесении изменений в решение Михайловского сельского Совета депутатов № 9 от 15.07.2019 года «Об утверждении Положения об оплате труда главы муниципального образования,</w:t>
      </w:r>
      <w:r>
        <w:tab/>
        <w:t>муниципальных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tabs>
          <w:tab w:val="right" w:pos="4697"/>
        </w:tabs>
        <w:ind w:right="4660"/>
        <w:jc w:val="both"/>
      </w:pPr>
      <w:r>
        <w:t>служащих, рабочих, обслуживающих аппарат</w:t>
      </w:r>
      <w:r>
        <w:tab/>
        <w:t>Администрации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tabs>
          <w:tab w:val="left" w:pos="8194"/>
        </w:tabs>
        <w:jc w:val="both"/>
      </w:pPr>
      <w:r>
        <w:t>Михайловского сельсовета и</w:t>
      </w:r>
      <w:r>
        <w:tab/>
        <w:t>|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tabs>
          <w:tab w:val="right" w:pos="4697"/>
        </w:tabs>
        <w:ind w:right="4660"/>
        <w:jc w:val="both"/>
      </w:pPr>
      <w:r>
        <w:t>Положения о премировании муниципальных</w:t>
      </w:r>
      <w:r>
        <w:tab/>
        <w:t>служащих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tabs>
          <w:tab w:val="right" w:pos="4697"/>
        </w:tabs>
        <w:jc w:val="both"/>
      </w:pPr>
      <w:r>
        <w:t>Администрации</w:t>
      </w:r>
      <w:r>
        <w:tab/>
        <w:t>Михайловского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spacing w:after="600"/>
        <w:jc w:val="both"/>
      </w:pPr>
      <w:r>
        <w:t>сельсовета Усть-Калманского района»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ind w:firstLine="760"/>
        <w:jc w:val="both"/>
      </w:pPr>
      <w:r>
        <w:t xml:space="preserve">В соответствии с Федеральным законом от 02.03.2007 № 25-ФЗ « О Муниципальной службе в Российской Федерации», законом Алтайского края от 07.12.2007 г. № </w:t>
      </w:r>
      <w:r w:rsidRPr="001B41E1">
        <w:rPr>
          <w:lang w:eastAsia="en-US" w:bidi="en-US"/>
        </w:rPr>
        <w:t>134-3</w:t>
      </w:r>
      <w:r>
        <w:rPr>
          <w:lang w:val="en-US" w:eastAsia="en-US" w:bidi="en-US"/>
        </w:rPr>
        <w:t>C</w:t>
      </w:r>
      <w:r w:rsidRPr="001B41E1">
        <w:rPr>
          <w:lang w:eastAsia="en-US" w:bidi="en-US"/>
        </w:rPr>
        <w:t xml:space="preserve"> </w:t>
      </w:r>
      <w:r>
        <w:t>«О муниципальной службе в Алтайском крае», Постановлением правительства Алтайского края от 22.12.2017 г. № 475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Постановлением Правительства Алтайского края от 24.06.2022г.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 31.01.2008 № 45», руководствуясь Уставом муниципального образования Михайловский сельсовет Усть- Калманского района, сельский Совет депутатов РЕШИЛ:</w:t>
      </w:r>
    </w:p>
    <w:p w:rsidR="00805745" w:rsidRDefault="0080344A">
      <w:pPr>
        <w:pStyle w:val="20"/>
        <w:framePr w:w="9374" w:h="12148" w:hRule="exact" w:wrap="none" w:vAnchor="page" w:hAnchor="page" w:x="1621" w:y="3001"/>
        <w:shd w:val="clear" w:color="auto" w:fill="auto"/>
        <w:ind w:firstLine="760"/>
        <w:jc w:val="both"/>
      </w:pPr>
      <w:r>
        <w:t>1. Внести следующие изменения в решение Михайловского сельского Совета депутатов № 9 от 15.07.2019 г. «Об утверждении Положения об оплате труда главы муниципального образования, муниципальных служащих, рабочих, обслуживающих аппарат Администрации Михайловского сельсовета и Положения о премировании муницйпальных</w:t>
      </w:r>
    </w:p>
    <w:p w:rsidR="00805745" w:rsidRDefault="00805745">
      <w:pPr>
        <w:rPr>
          <w:sz w:val="2"/>
          <w:szCs w:val="2"/>
        </w:rPr>
        <w:sectPr w:rsidR="008057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5745" w:rsidRDefault="0080344A">
      <w:pPr>
        <w:pStyle w:val="20"/>
        <w:framePr w:w="9432" w:h="14176" w:hRule="exact" w:wrap="none" w:vAnchor="page" w:hAnchor="page" w:x="1664" w:y="1220"/>
        <w:shd w:val="clear" w:color="auto" w:fill="auto"/>
        <w:spacing w:line="322" w:lineRule="exact"/>
        <w:jc w:val="left"/>
      </w:pPr>
      <w:r>
        <w:lastRenderedPageBreak/>
        <w:t>служащих Администрации Михайловского сельсовета Усть-Калманского района»: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1"/>
        </w:numPr>
        <w:shd w:val="clear" w:color="auto" w:fill="auto"/>
        <w:tabs>
          <w:tab w:val="left" w:pos="560"/>
        </w:tabs>
        <w:spacing w:line="638" w:lineRule="exact"/>
        <w:jc w:val="both"/>
      </w:pPr>
      <w:r>
        <w:t>Пункт II. Положения изложить в следующей редакции: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2"/>
        </w:numPr>
        <w:shd w:val="clear" w:color="auto" w:fill="auto"/>
        <w:tabs>
          <w:tab w:val="left" w:pos="1114"/>
        </w:tabs>
        <w:spacing w:line="638" w:lineRule="exact"/>
        <w:ind w:left="760"/>
        <w:jc w:val="both"/>
      </w:pPr>
      <w:r>
        <w:t>Выборные муниципальные должности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1"/>
          <w:numId w:val="2"/>
        </w:numPr>
        <w:shd w:val="clear" w:color="auto" w:fill="auto"/>
        <w:tabs>
          <w:tab w:val="left" w:pos="1316"/>
        </w:tabs>
        <w:spacing w:line="638" w:lineRule="exact"/>
        <w:ind w:left="760"/>
        <w:jc w:val="both"/>
      </w:pPr>
      <w:r>
        <w:t>Глава муниципального образования 20677 руб.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2"/>
        </w:numPr>
        <w:shd w:val="clear" w:color="auto" w:fill="auto"/>
        <w:tabs>
          <w:tab w:val="left" w:pos="401"/>
        </w:tabs>
        <w:spacing w:line="638" w:lineRule="exact"/>
        <w:jc w:val="both"/>
      </w:pPr>
      <w:r>
        <w:t>Должности муниципальной службы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3"/>
        </w:numPr>
        <w:shd w:val="clear" w:color="auto" w:fill="auto"/>
        <w:tabs>
          <w:tab w:val="left" w:pos="2164"/>
        </w:tabs>
        <w:spacing w:line="638" w:lineRule="exact"/>
        <w:ind w:firstLine="1140"/>
        <w:jc w:val="both"/>
      </w:pPr>
      <w:r>
        <w:t>Высшая должность муниципальной службы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4"/>
        </w:numPr>
        <w:shd w:val="clear" w:color="auto" w:fill="auto"/>
        <w:tabs>
          <w:tab w:val="left" w:pos="714"/>
        </w:tabs>
        <w:spacing w:line="638" w:lineRule="exact"/>
        <w:jc w:val="both"/>
      </w:pPr>
      <w:r>
        <w:t>Глава администрации муниципального образования 5124 руб.</w:t>
      </w:r>
    </w:p>
    <w:p w:rsidR="00805745" w:rsidRDefault="0080344A">
      <w:pPr>
        <w:pStyle w:val="20"/>
        <w:framePr w:w="9432" w:h="14176" w:hRule="exact" w:wrap="none" w:vAnchor="page" w:hAnchor="page" w:x="1664" w:y="1220"/>
        <w:shd w:val="clear" w:color="auto" w:fill="auto"/>
        <w:spacing w:line="336" w:lineRule="exact"/>
        <w:jc w:val="left"/>
      </w:pPr>
      <w:r>
        <w:t>2.1.23аместитель главы администрации муниципального образования 4346 руб.</w:t>
      </w:r>
    </w:p>
    <w:p w:rsidR="00805745" w:rsidRDefault="0080344A">
      <w:pPr>
        <w:pStyle w:val="20"/>
        <w:framePr w:w="9432" w:h="14176" w:hRule="exact" w:wrap="none" w:vAnchor="page" w:hAnchor="page" w:x="1664" w:y="1220"/>
        <w:shd w:val="clear" w:color="auto" w:fill="auto"/>
        <w:spacing w:line="643" w:lineRule="exact"/>
        <w:jc w:val="both"/>
      </w:pPr>
      <w:r>
        <w:t>2.1.3 Секретарь администрации муниципального образования 4346 руб.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3"/>
        </w:numPr>
        <w:shd w:val="clear" w:color="auto" w:fill="auto"/>
        <w:tabs>
          <w:tab w:val="left" w:pos="1738"/>
        </w:tabs>
        <w:spacing w:line="643" w:lineRule="exact"/>
        <w:ind w:firstLine="1140"/>
        <w:jc w:val="both"/>
      </w:pPr>
      <w:r>
        <w:t>Старшая должность муниципальной службы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5"/>
        </w:numPr>
        <w:shd w:val="clear" w:color="auto" w:fill="auto"/>
        <w:tabs>
          <w:tab w:val="left" w:pos="2164"/>
        </w:tabs>
        <w:spacing w:line="643" w:lineRule="exact"/>
        <w:ind w:left="1380"/>
        <w:jc w:val="both"/>
      </w:pPr>
      <w:r>
        <w:t>Главный специалист 3513руб.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5"/>
        </w:numPr>
        <w:shd w:val="clear" w:color="auto" w:fill="auto"/>
        <w:tabs>
          <w:tab w:val="left" w:pos="2164"/>
        </w:tabs>
        <w:spacing w:line="643" w:lineRule="exact"/>
        <w:ind w:left="1380"/>
        <w:jc w:val="both"/>
      </w:pPr>
      <w:r>
        <w:t>Ведущий специалист 2948 руб.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1"/>
          <w:numId w:val="5"/>
        </w:numPr>
        <w:shd w:val="clear" w:color="auto" w:fill="auto"/>
        <w:tabs>
          <w:tab w:val="left" w:pos="1743"/>
        </w:tabs>
        <w:spacing w:line="643" w:lineRule="exact"/>
        <w:ind w:firstLine="1140"/>
        <w:jc w:val="both"/>
      </w:pPr>
      <w:r>
        <w:t>Младшая должность муниципальной службы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2"/>
          <w:numId w:val="5"/>
        </w:numPr>
        <w:shd w:val="clear" w:color="auto" w:fill="auto"/>
        <w:tabs>
          <w:tab w:val="left" w:pos="2164"/>
        </w:tabs>
        <w:spacing w:line="643" w:lineRule="exact"/>
        <w:ind w:left="1380"/>
        <w:jc w:val="both"/>
      </w:pPr>
      <w:r>
        <w:t>Специалист 1 категории 2798руб.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2"/>
          <w:numId w:val="5"/>
        </w:numPr>
        <w:shd w:val="clear" w:color="auto" w:fill="auto"/>
        <w:tabs>
          <w:tab w:val="left" w:pos="2164"/>
        </w:tabs>
        <w:spacing w:line="643" w:lineRule="exact"/>
        <w:ind w:left="1380"/>
        <w:jc w:val="both"/>
      </w:pPr>
      <w:r>
        <w:t>Специалист 2 категории 2798 руб.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2"/>
          <w:numId w:val="5"/>
        </w:numPr>
        <w:shd w:val="clear" w:color="auto" w:fill="auto"/>
        <w:tabs>
          <w:tab w:val="left" w:pos="2164"/>
        </w:tabs>
        <w:spacing w:line="643" w:lineRule="exact"/>
        <w:ind w:left="1380"/>
        <w:jc w:val="both"/>
      </w:pPr>
      <w:r>
        <w:t>Специалист 2391 руб.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2"/>
        </w:numPr>
        <w:shd w:val="clear" w:color="auto" w:fill="auto"/>
        <w:tabs>
          <w:tab w:val="left" w:pos="1316"/>
        </w:tabs>
        <w:spacing w:after="244" w:line="326" w:lineRule="exact"/>
        <w:ind w:firstLine="760"/>
        <w:jc w:val="left"/>
      </w:pPr>
      <w:r>
        <w:t>Служащие, осуществляющие техническое обеспечение органов местного самоуправления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6"/>
        </w:numPr>
        <w:shd w:val="clear" w:color="auto" w:fill="auto"/>
        <w:tabs>
          <w:tab w:val="left" w:pos="2164"/>
        </w:tabs>
        <w:spacing w:after="233" w:line="322" w:lineRule="exact"/>
        <w:ind w:firstLine="1140"/>
        <w:jc w:val="both"/>
      </w:pPr>
      <w:r>
        <w:t>Инспектор, заведующий хозяйством, кассир, делопроизводитель, оператор персональных электронно-вычислительных машин, стенографистка 2 категории, секретарь-стенографистка, машинистка 1 категории 2684 руб.</w:t>
      </w:r>
    </w:p>
    <w:p w:rsidR="00805745" w:rsidRDefault="0080344A">
      <w:pPr>
        <w:pStyle w:val="20"/>
        <w:framePr w:w="9432" w:h="14176" w:hRule="exact" w:wrap="none" w:vAnchor="page" w:hAnchor="page" w:x="1664" w:y="1220"/>
        <w:numPr>
          <w:ilvl w:val="0"/>
          <w:numId w:val="6"/>
        </w:numPr>
        <w:shd w:val="clear" w:color="auto" w:fill="auto"/>
        <w:tabs>
          <w:tab w:val="left" w:pos="2164"/>
        </w:tabs>
        <w:spacing w:line="331" w:lineRule="exact"/>
        <w:ind w:firstLine="1140"/>
        <w:jc w:val="both"/>
      </w:pPr>
      <w:r>
        <w:t>Машинистка 2 категории, секретарь-машинистка, секретарь руководителя 2514 руб.</w:t>
      </w:r>
    </w:p>
    <w:p w:rsidR="00805745" w:rsidRDefault="00805745">
      <w:pPr>
        <w:pStyle w:val="a5"/>
        <w:framePr w:w="9432" w:h="248" w:hRule="exact" w:wrap="none" w:vAnchor="page" w:hAnchor="page" w:x="1664" w:y="15639"/>
        <w:shd w:val="clear" w:color="auto" w:fill="auto"/>
        <w:spacing w:line="220" w:lineRule="exact"/>
        <w:ind w:left="8260"/>
      </w:pPr>
    </w:p>
    <w:p w:rsidR="00805745" w:rsidRDefault="00805745">
      <w:pPr>
        <w:rPr>
          <w:sz w:val="2"/>
          <w:szCs w:val="2"/>
        </w:rPr>
        <w:sectPr w:rsidR="0080574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5745" w:rsidRDefault="0080344A">
      <w:pPr>
        <w:pStyle w:val="20"/>
        <w:framePr w:w="9418" w:h="11621" w:hRule="exact" w:wrap="none" w:vAnchor="page" w:hAnchor="page" w:x="1715" w:y="1695"/>
        <w:numPr>
          <w:ilvl w:val="0"/>
          <w:numId w:val="7"/>
        </w:numPr>
        <w:shd w:val="clear" w:color="auto" w:fill="auto"/>
        <w:tabs>
          <w:tab w:val="left" w:pos="1103"/>
        </w:tabs>
        <w:spacing w:after="295" w:line="280" w:lineRule="exact"/>
        <w:ind w:firstLine="740"/>
        <w:jc w:val="both"/>
      </w:pPr>
      <w:r>
        <w:lastRenderedPageBreak/>
        <w:t>Выборные муниципальные должности:</w:t>
      </w:r>
    </w:p>
    <w:p w:rsidR="00805745" w:rsidRDefault="0080344A">
      <w:pPr>
        <w:pStyle w:val="20"/>
        <w:framePr w:w="9418" w:h="11621" w:hRule="exact" w:wrap="none" w:vAnchor="page" w:hAnchor="page" w:x="1715" w:y="1695"/>
        <w:shd w:val="clear" w:color="auto" w:fill="auto"/>
        <w:spacing w:after="277" w:line="326" w:lineRule="exact"/>
        <w:ind w:firstLine="740"/>
        <w:jc w:val="both"/>
      </w:pPr>
      <w:r>
        <w:t>Предельный фонд оплаты труда, количество денежных вознаграждений в расчете на год - 16,6 окладов.</w:t>
      </w:r>
    </w:p>
    <w:p w:rsidR="00805745" w:rsidRDefault="0080344A">
      <w:pPr>
        <w:pStyle w:val="20"/>
        <w:framePr w:w="9418" w:h="11621" w:hRule="exact" w:wrap="none" w:vAnchor="page" w:hAnchor="page" w:x="1715" w:y="1695"/>
        <w:numPr>
          <w:ilvl w:val="0"/>
          <w:numId w:val="7"/>
        </w:numPr>
        <w:shd w:val="clear" w:color="auto" w:fill="auto"/>
        <w:tabs>
          <w:tab w:val="left" w:pos="1103"/>
        </w:tabs>
        <w:spacing w:after="286" w:line="280" w:lineRule="exact"/>
        <w:ind w:firstLine="740"/>
        <w:jc w:val="both"/>
      </w:pPr>
      <w:r>
        <w:t>Глава администрации муниципального образования</w:t>
      </w:r>
    </w:p>
    <w:p w:rsidR="00805745" w:rsidRDefault="0080344A">
      <w:pPr>
        <w:pStyle w:val="20"/>
        <w:framePr w:w="9418" w:h="11621" w:hRule="exact" w:wrap="none" w:vAnchor="page" w:hAnchor="page" w:x="1715" w:y="1695"/>
        <w:shd w:val="clear" w:color="auto" w:fill="auto"/>
        <w:spacing w:after="281" w:line="331" w:lineRule="exact"/>
        <w:ind w:firstLine="1000"/>
        <w:jc w:val="left"/>
      </w:pPr>
      <w:r>
        <w:t>Предельный фонд оплаты труда, количество денежных вознаграждений в расчете на год - 63,7 окладов.</w:t>
      </w:r>
    </w:p>
    <w:p w:rsidR="00805745" w:rsidRDefault="0080344A">
      <w:pPr>
        <w:pStyle w:val="20"/>
        <w:framePr w:w="9418" w:h="11621" w:hRule="exact" w:wrap="none" w:vAnchor="page" w:hAnchor="page" w:x="1715" w:y="1695"/>
        <w:numPr>
          <w:ilvl w:val="0"/>
          <w:numId w:val="7"/>
        </w:numPr>
        <w:shd w:val="clear" w:color="auto" w:fill="auto"/>
        <w:tabs>
          <w:tab w:val="left" w:pos="1103"/>
        </w:tabs>
        <w:spacing w:after="290" w:line="280" w:lineRule="exact"/>
        <w:ind w:firstLine="740"/>
        <w:jc w:val="both"/>
      </w:pPr>
      <w:r>
        <w:t>Должности муниципальной службы</w:t>
      </w:r>
    </w:p>
    <w:p w:rsidR="00805745" w:rsidRDefault="0080344A">
      <w:pPr>
        <w:pStyle w:val="20"/>
        <w:framePr w:w="9418" w:h="11621" w:hRule="exact" w:wrap="none" w:vAnchor="page" w:hAnchor="page" w:x="1715" w:y="1695"/>
        <w:shd w:val="clear" w:color="auto" w:fill="auto"/>
        <w:tabs>
          <w:tab w:val="left" w:pos="2562"/>
          <w:tab w:val="left" w:pos="3339"/>
          <w:tab w:val="left" w:pos="4462"/>
          <w:tab w:val="left" w:pos="5379"/>
          <w:tab w:val="left" w:pos="5802"/>
          <w:tab w:val="left" w:pos="6786"/>
          <w:tab w:val="left" w:pos="7208"/>
          <w:tab w:val="left" w:pos="8269"/>
        </w:tabs>
        <w:spacing w:line="326" w:lineRule="exact"/>
        <w:ind w:firstLine="740"/>
        <w:jc w:val="both"/>
      </w:pPr>
      <w:r>
        <w:t>Предельный</w:t>
      </w:r>
      <w:r>
        <w:tab/>
        <w:t>фонд</w:t>
      </w:r>
      <w:r>
        <w:tab/>
        <w:t>оплаты</w:t>
      </w:r>
      <w:r>
        <w:tab/>
        <w:t>труда</w:t>
      </w:r>
      <w:r>
        <w:tab/>
        <w:t>в</w:t>
      </w:r>
      <w:r>
        <w:tab/>
        <w:t>целом</w:t>
      </w:r>
      <w:r>
        <w:tab/>
        <w:t>в</w:t>
      </w:r>
      <w:r>
        <w:tab/>
        <w:t>органе</w:t>
      </w:r>
      <w:r>
        <w:tab/>
        <w:t>местного</w:t>
      </w:r>
    </w:p>
    <w:p w:rsidR="00805745" w:rsidRDefault="0080344A">
      <w:pPr>
        <w:pStyle w:val="20"/>
        <w:framePr w:w="9418" w:h="11621" w:hRule="exact" w:wrap="none" w:vAnchor="page" w:hAnchor="page" w:x="1715" w:y="1695"/>
        <w:shd w:val="clear" w:color="auto" w:fill="auto"/>
        <w:spacing w:after="232" w:line="326" w:lineRule="exact"/>
        <w:jc w:val="both"/>
      </w:pPr>
      <w:r>
        <w:t>самоуправления, количество должностных окладов в расчете на год - 52,1 окладов.</w:t>
      </w:r>
    </w:p>
    <w:p w:rsidR="00805745" w:rsidRDefault="0080344A">
      <w:pPr>
        <w:pStyle w:val="20"/>
        <w:framePr w:w="9418" w:h="11621" w:hRule="exact" w:wrap="none" w:vAnchor="page" w:hAnchor="page" w:x="1715" w:y="1695"/>
        <w:numPr>
          <w:ilvl w:val="0"/>
          <w:numId w:val="7"/>
        </w:numPr>
        <w:shd w:val="clear" w:color="auto" w:fill="auto"/>
        <w:tabs>
          <w:tab w:val="left" w:pos="1068"/>
        </w:tabs>
        <w:spacing w:after="248" w:line="336" w:lineRule="exact"/>
        <w:ind w:firstLine="740"/>
        <w:jc w:val="both"/>
      </w:pPr>
      <w:r>
        <w:t>Служащие, осуществляющие техническое обеспечение органов местного самоуправления</w:t>
      </w:r>
    </w:p>
    <w:p w:rsidR="00805745" w:rsidRDefault="0080344A">
      <w:pPr>
        <w:pStyle w:val="20"/>
        <w:framePr w:w="9418" w:h="11621" w:hRule="exact" w:wrap="none" w:vAnchor="page" w:hAnchor="page" w:x="1715" w:y="1695"/>
        <w:shd w:val="clear" w:color="auto" w:fill="auto"/>
        <w:tabs>
          <w:tab w:val="left" w:pos="2562"/>
          <w:tab w:val="left" w:pos="3339"/>
          <w:tab w:val="left" w:pos="4462"/>
          <w:tab w:val="left" w:pos="5379"/>
          <w:tab w:val="left" w:pos="5802"/>
          <w:tab w:val="left" w:pos="6786"/>
          <w:tab w:val="left" w:pos="7208"/>
          <w:tab w:val="left" w:pos="8269"/>
        </w:tabs>
        <w:spacing w:line="326" w:lineRule="exact"/>
        <w:ind w:firstLine="740"/>
        <w:jc w:val="both"/>
      </w:pPr>
      <w:r>
        <w:t>Предельный</w:t>
      </w:r>
      <w:r>
        <w:tab/>
        <w:t>фонд</w:t>
      </w:r>
      <w:r>
        <w:tab/>
        <w:t>оплаты</w:t>
      </w:r>
      <w:r>
        <w:tab/>
        <w:t>труда</w:t>
      </w:r>
      <w:r>
        <w:tab/>
        <w:t>в</w:t>
      </w:r>
      <w:r>
        <w:tab/>
        <w:t>целом</w:t>
      </w:r>
      <w:r>
        <w:tab/>
        <w:t>в</w:t>
      </w:r>
      <w:r>
        <w:tab/>
        <w:t>органе</w:t>
      </w:r>
      <w:r>
        <w:tab/>
        <w:t>местного</w:t>
      </w:r>
    </w:p>
    <w:p w:rsidR="00805745" w:rsidRDefault="0080344A">
      <w:pPr>
        <w:pStyle w:val="20"/>
        <w:framePr w:w="9418" w:h="11621" w:hRule="exact" w:wrap="none" w:vAnchor="page" w:hAnchor="page" w:x="1715" w:y="1695"/>
        <w:shd w:val="clear" w:color="auto" w:fill="auto"/>
        <w:spacing w:after="244" w:line="326" w:lineRule="exact"/>
        <w:jc w:val="both"/>
      </w:pPr>
      <w:r>
        <w:t>самоуправления, количество должностных окладов в расчете на год - 31,3 окладов.</w:t>
      </w:r>
    </w:p>
    <w:p w:rsidR="00805745" w:rsidRDefault="0080344A">
      <w:pPr>
        <w:pStyle w:val="20"/>
        <w:framePr w:w="9418" w:h="11621" w:hRule="exact" w:wrap="none" w:vAnchor="page" w:hAnchor="page" w:x="1715" w:y="1695"/>
        <w:numPr>
          <w:ilvl w:val="0"/>
          <w:numId w:val="8"/>
        </w:numPr>
        <w:shd w:val="clear" w:color="auto" w:fill="auto"/>
        <w:tabs>
          <w:tab w:val="left" w:pos="1068"/>
        </w:tabs>
        <w:spacing w:line="322" w:lineRule="exact"/>
        <w:ind w:firstLine="740"/>
        <w:jc w:val="both"/>
      </w:pPr>
      <w:r>
        <w:t>Решение Михайловского сельского Совета депутатов ,№ 2 от 28.05.2021 «О внесении изменений в решение Михайловского сельского Совета депутатов № 9 от 15.07.2019 года «Об утверждении Положения об оплате труда главы муниципального образования, муниципальных служащих, рабочих, обслуживающих аппарат Администрации Михайловского сельсовета и Положения о премировании муниципальных служащих Администрации Михайловского сельсовета Усть-Калманского района» считать утратившим силу.</w:t>
      </w:r>
    </w:p>
    <w:p w:rsidR="00805745" w:rsidRDefault="0080344A">
      <w:pPr>
        <w:pStyle w:val="20"/>
        <w:framePr w:w="9418" w:h="11621" w:hRule="exact" w:wrap="none" w:vAnchor="page" w:hAnchor="page" w:x="1715" w:y="1695"/>
        <w:numPr>
          <w:ilvl w:val="0"/>
          <w:numId w:val="8"/>
        </w:numPr>
        <w:shd w:val="clear" w:color="auto" w:fill="auto"/>
        <w:tabs>
          <w:tab w:val="left" w:pos="1371"/>
        </w:tabs>
        <w:spacing w:line="322" w:lineRule="exact"/>
        <w:ind w:firstLine="740"/>
        <w:jc w:val="both"/>
      </w:pPr>
      <w:r>
        <w:t>Предусмотреть в бюджете муниципального образования Михайловский сельсовет денежные средства на оплату труда муниципальных служащих администрации Михайловского сельсовета Усть- Калманского района.</w:t>
      </w:r>
    </w:p>
    <w:p w:rsidR="00805745" w:rsidRDefault="0080344A">
      <w:pPr>
        <w:pStyle w:val="20"/>
        <w:framePr w:w="9418" w:h="11621" w:hRule="exact" w:wrap="none" w:vAnchor="page" w:hAnchor="page" w:x="1715" w:y="1695"/>
        <w:numPr>
          <w:ilvl w:val="0"/>
          <w:numId w:val="8"/>
        </w:numPr>
        <w:shd w:val="clear" w:color="auto" w:fill="auto"/>
        <w:tabs>
          <w:tab w:val="left" w:pos="1371"/>
        </w:tabs>
        <w:spacing w:line="322" w:lineRule="exact"/>
        <w:ind w:firstLine="740"/>
        <w:jc w:val="both"/>
      </w:pPr>
      <w:r>
        <w:t>Действие настоящего решения распространяется на</w:t>
      </w:r>
      <w:r w:rsidR="001B41E1">
        <w:t xml:space="preserve"> </w:t>
      </w:r>
    </w:p>
    <w:p w:rsidR="001B41E1" w:rsidRDefault="001B41E1" w:rsidP="001B41E1">
      <w:pPr>
        <w:pStyle w:val="20"/>
        <w:framePr w:w="9418" w:h="11621" w:hRule="exact" w:wrap="none" w:vAnchor="page" w:hAnchor="page" w:x="1715" w:y="1695"/>
        <w:shd w:val="clear" w:color="auto" w:fill="auto"/>
        <w:tabs>
          <w:tab w:val="left" w:pos="1371"/>
        </w:tabs>
        <w:spacing w:line="322" w:lineRule="exact"/>
        <w:ind w:left="740"/>
        <w:jc w:val="both"/>
      </w:pPr>
      <w:r>
        <w:t>правоотношения, возникшие с 01 июня 2022 года.</w:t>
      </w:r>
    </w:p>
    <w:p w:rsidR="001B41E1" w:rsidRDefault="001B41E1" w:rsidP="001B41E1">
      <w:pPr>
        <w:pStyle w:val="20"/>
        <w:framePr w:w="9418" w:h="11621" w:hRule="exact" w:wrap="none" w:vAnchor="page" w:hAnchor="page" w:x="1715" w:y="1695"/>
        <w:shd w:val="clear" w:color="auto" w:fill="auto"/>
        <w:tabs>
          <w:tab w:val="left" w:pos="1371"/>
        </w:tabs>
        <w:spacing w:line="322" w:lineRule="exact"/>
        <w:jc w:val="both"/>
      </w:pPr>
    </w:p>
    <w:p w:rsidR="00805745" w:rsidRDefault="001B41E1" w:rsidP="001B41E1">
      <w:pPr>
        <w:pStyle w:val="20"/>
        <w:framePr w:w="9781" w:wrap="none" w:vAnchor="page" w:hAnchor="page" w:x="1715" w:y="14146"/>
        <w:shd w:val="clear" w:color="auto" w:fill="auto"/>
        <w:spacing w:line="280" w:lineRule="exact"/>
        <w:ind w:right="1119"/>
        <w:jc w:val="both"/>
      </w:pPr>
      <w:r>
        <w:t>Глава сельсовета                                                                         Е.Н.Шабанов</w:t>
      </w:r>
    </w:p>
    <w:p w:rsidR="00805745" w:rsidRDefault="00805745">
      <w:pPr>
        <w:rPr>
          <w:sz w:val="2"/>
          <w:szCs w:val="2"/>
        </w:rPr>
      </w:pPr>
    </w:p>
    <w:sectPr w:rsidR="00805745" w:rsidSect="0080574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D35" w:rsidRDefault="002D1D35" w:rsidP="00805745">
      <w:r>
        <w:separator/>
      </w:r>
    </w:p>
  </w:endnote>
  <w:endnote w:type="continuationSeparator" w:id="1">
    <w:p w:rsidR="002D1D35" w:rsidRDefault="002D1D35" w:rsidP="0080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D35" w:rsidRDefault="002D1D35"/>
  </w:footnote>
  <w:footnote w:type="continuationSeparator" w:id="1">
    <w:p w:rsidR="002D1D35" w:rsidRDefault="002D1D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0283"/>
    <w:multiLevelType w:val="multilevel"/>
    <w:tmpl w:val="38F219D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20685"/>
    <w:multiLevelType w:val="multilevel"/>
    <w:tmpl w:val="782CB6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82D40"/>
    <w:multiLevelType w:val="multilevel"/>
    <w:tmpl w:val="66E4B9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628C7"/>
    <w:multiLevelType w:val="multilevel"/>
    <w:tmpl w:val="4A0C3C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82F18"/>
    <w:multiLevelType w:val="multilevel"/>
    <w:tmpl w:val="BE98700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A1C88"/>
    <w:multiLevelType w:val="multilevel"/>
    <w:tmpl w:val="A3E2AA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246C4"/>
    <w:multiLevelType w:val="multilevel"/>
    <w:tmpl w:val="3DD8E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B95468"/>
    <w:multiLevelType w:val="multilevel"/>
    <w:tmpl w:val="BC080A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5745"/>
    <w:rsid w:val="001B41E1"/>
    <w:rsid w:val="002D1D35"/>
    <w:rsid w:val="005A58BA"/>
    <w:rsid w:val="006A13BB"/>
    <w:rsid w:val="0080344A"/>
    <w:rsid w:val="0080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7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74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05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0574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3pt">
    <w:name w:val="Основной текст (2) + Интервал 3 pt"/>
    <w:basedOn w:val="2"/>
    <w:rsid w:val="0080574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80574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805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4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0574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05745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40"/>
      <w:szCs w:val="40"/>
    </w:rPr>
  </w:style>
  <w:style w:type="paragraph" w:customStyle="1" w:styleId="a5">
    <w:name w:val="Колонтитул"/>
    <w:basedOn w:val="a"/>
    <w:link w:val="a4"/>
    <w:rsid w:val="00805745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22">
    <w:name w:val="Колонтитул (2)"/>
    <w:basedOn w:val="a"/>
    <w:link w:val="21"/>
    <w:rsid w:val="008057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40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2022-12-12T05:59:00Z</dcterms:created>
  <dcterms:modified xsi:type="dcterms:W3CDTF">2022-12-12T05:59:00Z</dcterms:modified>
</cp:coreProperties>
</file>