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309"/>
        <w:ind w:left="1520" w:firstLine="0"/>
      </w:pPr>
      <w:r>
        <w:t>МИХАЙЛОВСКИЙ СЕЛЬСКИЙ СОВЕТ ДЕПУТАТОВ</w:t>
      </w:r>
      <w:r>
        <w:br/>
      </w:r>
      <w:r w:rsidR="000B685A">
        <w:t xml:space="preserve">                    </w:t>
      </w:r>
      <w:r>
        <w:t>УСТЬ-КАЛМАНСКОГО РАЙОНА</w:t>
      </w:r>
      <w:r>
        <w:br/>
      </w:r>
      <w:r w:rsidR="000B685A">
        <w:t xml:space="preserve">                           </w:t>
      </w:r>
      <w:r>
        <w:t>АЛТАЙСКОГО КРАЯ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641" w:lineRule="exact"/>
        <w:ind w:right="3787" w:firstLine="0"/>
        <w:jc w:val="right"/>
      </w:pPr>
      <w:r>
        <w:rPr>
          <w:rStyle w:val="23pt"/>
        </w:rPr>
        <w:t>РЕШЕНИЕ</w:t>
      </w:r>
    </w:p>
    <w:p w:rsidR="00B85247" w:rsidRDefault="000B685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641" w:lineRule="exact"/>
        <w:ind w:firstLine="0"/>
      </w:pPr>
      <w:r>
        <w:t>« 30</w:t>
      </w:r>
      <w:r w:rsidR="002E2B4A">
        <w:t>» апреля 2021 года</w:t>
      </w:r>
      <w:r>
        <w:t xml:space="preserve">                                                                      </w:t>
      </w:r>
      <w:r w:rsidR="005C7CB7">
        <w:t xml:space="preserve">   </w:t>
      </w:r>
      <w:r>
        <w:t xml:space="preserve"> </w:t>
      </w:r>
      <w:r w:rsidR="00795C79">
        <w:t xml:space="preserve">   </w:t>
      </w:r>
      <w:r>
        <w:t>№</w:t>
      </w:r>
      <w:r w:rsidR="005C7CB7">
        <w:t xml:space="preserve"> </w:t>
      </w:r>
      <w:r w:rsidR="00795C79">
        <w:t xml:space="preserve">  </w:t>
      </w:r>
      <w:r w:rsidR="005C7CB7">
        <w:t>4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370" w:line="641" w:lineRule="exact"/>
        <w:ind w:right="3787" w:firstLine="0"/>
        <w:jc w:val="right"/>
      </w:pPr>
      <w:r>
        <w:t>с.Михайловна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417" w:line="479" w:lineRule="exact"/>
        <w:ind w:firstLine="0"/>
      </w:pPr>
      <w:r>
        <w:t>Об исполнении бюджета сельского поселения</w:t>
      </w:r>
      <w:r>
        <w:br/>
        <w:t>Ми</w:t>
      </w:r>
      <w:r w:rsidR="000B685A">
        <w:t>хайловский сельсовет Усть-Калман</w:t>
      </w:r>
      <w:r>
        <w:t>ского</w:t>
      </w:r>
      <w:r>
        <w:br/>
        <w:t>района Алтайского края за 2020 год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482" w:lineRule="exact"/>
        <w:ind w:firstLine="760"/>
        <w:jc w:val="both"/>
      </w:pPr>
      <w:r>
        <w:t xml:space="preserve">Рассмотрев предоставленные документы по исполнению бюджета сельского поселения за 2020 год отмечаем, что бюджет по доходам выполнен на 103,07 </w:t>
      </w:r>
      <w:r>
        <w:rPr>
          <w:rStyle w:val="21"/>
          <w:b w:val="0"/>
          <w:bCs w:val="0"/>
        </w:rPr>
        <w:t>%</w:t>
      </w:r>
      <w:r>
        <w:t xml:space="preserve"> , при плане 4692,16 тыс. рублей поступило 4836,17 тыс. рублей. Объем собственных доходов составил 2729,00 тыс.рублей при плане 2535,00 тыс.рублей или 107,65 %.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482" w:lineRule="exact"/>
        <w:ind w:firstLine="760"/>
        <w:jc w:val="both"/>
      </w:pPr>
      <w:r>
        <w:t>Бюджет по расходам выполнен на 98,90 % при плане 4714,95 тыс. рублей расходы составили 4662,93 тыс.рублей.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482" w:lineRule="exact"/>
        <w:ind w:firstLine="880"/>
        <w:jc w:val="both"/>
      </w:pPr>
      <w:r>
        <w:t>Формирование и исполнение бюджета осуществлялось в рамках действия Федерального Закона № 131 ФЗ «Об общих принципах организации местного самоуправления в Российской Федерации». В соответствии с названным Законом была сформирована в полном объеме законодательная база.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482" w:lineRule="exact"/>
        <w:ind w:firstLine="520"/>
        <w:jc w:val="both"/>
      </w:pPr>
      <w:r>
        <w:t>Проводилась определенная работа по реформированию муниципальных финансов. Обеспечено в полном объеме выполнение соглашения заключенного между администрацией Михайловского сельсовета и комитетом Администрации Усть-Калманского района по ‘финансам, налоговой и кредитной политике « О мерах по повышению использования бюджетных средств и увеличению налоговых и неналоговых доходов». Нет</w:t>
      </w:r>
    </w:p>
    <w:p w:rsidR="00B85247" w:rsidRDefault="002E2B4A" w:rsidP="000B685A">
      <w:pPr>
        <w:pStyle w:val="30"/>
        <w:framePr w:w="9518" w:h="14728" w:hRule="exact" w:wrap="none" w:vAnchor="page" w:hAnchor="page" w:x="1366" w:y="586"/>
        <w:shd w:val="clear" w:color="auto" w:fill="auto"/>
        <w:tabs>
          <w:tab w:val="left" w:pos="6278"/>
        </w:tabs>
        <w:spacing w:line="200" w:lineRule="exact"/>
        <w:ind w:left="6040"/>
      </w:pPr>
      <w:r>
        <w:t>...</w:t>
      </w:r>
      <w:r>
        <w:tab/>
      </w:r>
      <w:r>
        <w:rPr>
          <w:rStyle w:val="3Arial9pt0pt"/>
        </w:rPr>
        <w:t>- у</w:t>
      </w:r>
    </w:p>
    <w:p w:rsidR="00B85247" w:rsidRDefault="002E2B4A" w:rsidP="000B685A">
      <w:pPr>
        <w:pStyle w:val="20"/>
        <w:framePr w:w="9518" w:h="14728" w:hRule="exact" w:wrap="none" w:vAnchor="page" w:hAnchor="page" w:x="1366" w:y="586"/>
        <w:shd w:val="clear" w:color="auto" w:fill="auto"/>
        <w:spacing w:after="0" w:line="280" w:lineRule="exact"/>
        <w:ind w:firstLine="0"/>
      </w:pPr>
      <w:r>
        <w:t>задолженности по заработной плате.</w:t>
      </w:r>
    </w:p>
    <w:p w:rsidR="00B85247" w:rsidRDefault="00B85247">
      <w:pPr>
        <w:rPr>
          <w:sz w:val="2"/>
          <w:szCs w:val="2"/>
        </w:rPr>
        <w:sectPr w:rsidR="00B8524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85247" w:rsidRDefault="002E2B4A" w:rsidP="00795C79">
      <w:pPr>
        <w:pStyle w:val="20"/>
        <w:framePr w:w="9497" w:h="4820" w:hRule="exact" w:wrap="none" w:vAnchor="page" w:hAnchor="page" w:x="2010" w:y="554"/>
        <w:shd w:val="clear" w:color="auto" w:fill="auto"/>
        <w:spacing w:after="0" w:line="479" w:lineRule="exact"/>
        <w:ind w:firstLine="940"/>
      </w:pPr>
      <w:r>
        <w:lastRenderedPageBreak/>
        <w:t>В соответствии со ст.51 Устава муниципального образования Михайловский сельсовет РЕШИЛ:</w:t>
      </w:r>
    </w:p>
    <w:p w:rsidR="00B85247" w:rsidRDefault="002E2B4A">
      <w:pPr>
        <w:pStyle w:val="20"/>
        <w:framePr w:w="9497" w:h="4820" w:hRule="exact" w:wrap="none" w:vAnchor="page" w:hAnchor="page" w:x="2010" w:y="554"/>
        <w:numPr>
          <w:ilvl w:val="0"/>
          <w:numId w:val="1"/>
        </w:numPr>
        <w:shd w:val="clear" w:color="auto" w:fill="auto"/>
        <w:tabs>
          <w:tab w:val="left" w:pos="351"/>
        </w:tabs>
        <w:spacing w:after="0" w:line="479" w:lineRule="exact"/>
        <w:ind w:left="500"/>
        <w:jc w:val="both"/>
      </w:pPr>
      <w:r>
        <w:t>Отчет об исполнении бюджета за 2020 года утвердить. (Приложения №1,</w:t>
      </w:r>
    </w:p>
    <w:p w:rsidR="00B85247" w:rsidRDefault="002E2B4A">
      <w:pPr>
        <w:pStyle w:val="10"/>
        <w:framePr w:w="9497" w:h="4820" w:hRule="exact" w:wrap="none" w:vAnchor="page" w:hAnchor="page" w:x="2010" w:y="554"/>
        <w:shd w:val="clear" w:color="auto" w:fill="auto"/>
        <w:tabs>
          <w:tab w:val="left" w:pos="828"/>
        </w:tabs>
        <w:ind w:left="500"/>
      </w:pPr>
      <w:bookmarkStart w:id="0" w:name="bookmark0"/>
      <w:r>
        <w:t>№2, №3)</w:t>
      </w:r>
      <w:bookmarkEnd w:id="0"/>
    </w:p>
    <w:p w:rsidR="00B85247" w:rsidRDefault="002E2B4A">
      <w:pPr>
        <w:pStyle w:val="20"/>
        <w:framePr w:w="9497" w:h="4820" w:hRule="exact" w:wrap="none" w:vAnchor="page" w:hAnchor="page" w:x="2010" w:y="554"/>
        <w:numPr>
          <w:ilvl w:val="0"/>
          <w:numId w:val="1"/>
        </w:numPr>
        <w:shd w:val="clear" w:color="auto" w:fill="auto"/>
        <w:tabs>
          <w:tab w:val="left" w:pos="376"/>
        </w:tabs>
        <w:spacing w:after="0" w:line="479" w:lineRule="exact"/>
        <w:ind w:left="500"/>
        <w:jc w:val="both"/>
      </w:pPr>
      <w:r>
        <w:t>Обеспечить увеличение объемов налоговых доходов в бюджет сельского поселения за счет повышения платежной дисциплины и уточнения налоговой базы.</w:t>
      </w:r>
    </w:p>
    <w:p w:rsidR="00B85247" w:rsidRDefault="002E2B4A">
      <w:pPr>
        <w:pStyle w:val="20"/>
        <w:framePr w:w="9497" w:h="4820" w:hRule="exact" w:wrap="none" w:vAnchor="page" w:hAnchor="page" w:x="2010" w:y="554"/>
        <w:numPr>
          <w:ilvl w:val="0"/>
          <w:numId w:val="1"/>
        </w:numPr>
        <w:shd w:val="clear" w:color="auto" w:fill="auto"/>
        <w:tabs>
          <w:tab w:val="left" w:pos="376"/>
        </w:tabs>
        <w:spacing w:after="0" w:line="479" w:lineRule="exact"/>
        <w:ind w:left="500"/>
        <w:jc w:val="both"/>
      </w:pPr>
      <w:r>
        <w:t>Осуществлять меры по повышению результативности бюджетных расходов за счет заключения договоров на оказание работ и услуг в</w:t>
      </w:r>
    </w:p>
    <w:p w:rsidR="00B85247" w:rsidRDefault="002E2B4A">
      <w:pPr>
        <w:pStyle w:val="40"/>
        <w:framePr w:w="9497" w:h="4820" w:hRule="exact" w:wrap="none" w:vAnchor="page" w:hAnchor="page" w:x="2010" w:y="554"/>
        <w:shd w:val="clear" w:color="auto" w:fill="auto"/>
        <w:spacing w:line="100" w:lineRule="exact"/>
        <w:ind w:left="8360"/>
      </w:pPr>
      <w:r>
        <w:rPr>
          <w:rStyle w:val="41"/>
          <w:b/>
          <w:bCs/>
          <w:i/>
          <w:iCs/>
        </w:rPr>
        <w:t>ф</w:t>
      </w:r>
    </w:p>
    <w:p w:rsidR="00B85247" w:rsidRDefault="002E2B4A">
      <w:pPr>
        <w:pStyle w:val="20"/>
        <w:framePr w:w="9497" w:h="4820" w:hRule="exact" w:wrap="none" w:vAnchor="page" w:hAnchor="page" w:x="2010" w:y="554"/>
        <w:shd w:val="clear" w:color="auto" w:fill="auto"/>
        <w:spacing w:after="0" w:line="280" w:lineRule="exact"/>
        <w:ind w:left="500" w:firstLine="0"/>
        <w:jc w:val="both"/>
      </w:pPr>
      <w:r>
        <w:t>пределах бюджетных ассигнований.</w:t>
      </w:r>
    </w:p>
    <w:p w:rsidR="00B85247" w:rsidRPr="000B685A" w:rsidRDefault="000B685A" w:rsidP="000B685A">
      <w:pPr>
        <w:pStyle w:val="20"/>
        <w:framePr w:wrap="none" w:vAnchor="page" w:hAnchor="page" w:x="2010" w:y="6966"/>
        <w:shd w:val="clear" w:color="auto" w:fill="auto"/>
        <w:spacing w:after="0" w:line="280" w:lineRule="exact"/>
        <w:ind w:firstLine="0"/>
      </w:pPr>
      <w:r>
        <w:t xml:space="preserve">Глава сельсовета                                                                Е.Н.Шабанов                 </w:t>
      </w:r>
    </w:p>
    <w:p w:rsidR="00B85247" w:rsidRDefault="00B85247">
      <w:pPr>
        <w:rPr>
          <w:sz w:val="2"/>
          <w:szCs w:val="2"/>
        </w:rPr>
        <w:sectPr w:rsidR="00B8524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F1546" w:rsidRDefault="002E2B4A">
      <w:pPr>
        <w:pStyle w:val="50"/>
        <w:framePr w:w="10998" w:h="1279" w:hRule="exact" w:wrap="none" w:vAnchor="page" w:hAnchor="page" w:x="736" w:y="836"/>
        <w:shd w:val="clear" w:color="auto" w:fill="auto"/>
        <w:spacing w:after="0"/>
        <w:ind w:left="5440" w:right="2820"/>
      </w:pPr>
      <w:r>
        <w:lastRenderedPageBreak/>
        <w:t>Приложение № 1 к решению Михайловского</w:t>
      </w:r>
      <w:r w:rsidR="001F1546">
        <w:t xml:space="preserve"> сельского Совета депутатов от  </w:t>
      </w:r>
    </w:p>
    <w:p w:rsidR="00B85247" w:rsidRDefault="001F1546">
      <w:pPr>
        <w:pStyle w:val="50"/>
        <w:framePr w:w="10998" w:h="1279" w:hRule="exact" w:wrap="none" w:vAnchor="page" w:hAnchor="page" w:x="736" w:y="836"/>
        <w:shd w:val="clear" w:color="auto" w:fill="auto"/>
        <w:spacing w:after="0"/>
        <w:ind w:left="5440" w:right="2820"/>
      </w:pPr>
      <w:r>
        <w:t>«30» апреля 20</w:t>
      </w:r>
      <w:r w:rsidR="002E2B4A">
        <w:t>21 г.</w:t>
      </w:r>
      <w:r w:rsidR="005C7CB7">
        <w:t xml:space="preserve"> № 4</w:t>
      </w:r>
    </w:p>
    <w:p w:rsidR="00B85247" w:rsidRDefault="002E2B4A" w:rsidP="001F1546">
      <w:pPr>
        <w:pStyle w:val="50"/>
        <w:framePr w:w="10998" w:h="943" w:hRule="exact" w:wrap="none" w:vAnchor="page" w:hAnchor="page" w:x="736" w:y="2309"/>
        <w:shd w:val="clear" w:color="auto" w:fill="auto"/>
        <w:spacing w:after="0"/>
        <w:ind w:left="1880"/>
        <w:jc w:val="center"/>
      </w:pPr>
      <w:r>
        <w:t>Распределение</w:t>
      </w:r>
    </w:p>
    <w:p w:rsidR="00B85247" w:rsidRDefault="002E2B4A" w:rsidP="001F1546">
      <w:pPr>
        <w:pStyle w:val="50"/>
        <w:framePr w:w="10998" w:h="943" w:hRule="exact" w:wrap="none" w:vAnchor="page" w:hAnchor="page" w:x="736" w:y="2309"/>
        <w:shd w:val="clear" w:color="auto" w:fill="auto"/>
        <w:spacing w:after="0"/>
        <w:ind w:left="1880"/>
        <w:jc w:val="center"/>
      </w:pPr>
      <w:r>
        <w:t>бюджетных ассигнований по разделам и подразделам</w:t>
      </w:r>
      <w:r>
        <w:br/>
        <w:t>классификации расходов бюджета на 2020 год</w:t>
      </w:r>
    </w:p>
    <w:p w:rsidR="00B85247" w:rsidRDefault="002E2B4A">
      <w:pPr>
        <w:pStyle w:val="a5"/>
        <w:framePr w:wrap="none" w:vAnchor="page" w:hAnchor="page" w:x="8670" w:y="3371"/>
        <w:shd w:val="clear" w:color="auto" w:fill="auto"/>
        <w:spacing w:line="200" w:lineRule="exact"/>
      </w:pPr>
      <w:r>
        <w:t>(тыс.рублей)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07"/>
        <w:gridCol w:w="1768"/>
        <w:gridCol w:w="418"/>
        <w:gridCol w:w="1530"/>
        <w:gridCol w:w="824"/>
        <w:gridCol w:w="1051"/>
      </w:tblGrid>
      <w:tr w:rsidR="00B85247">
        <w:trPr>
          <w:trHeight w:hRule="exact" w:val="59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Наименование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Рз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</w:pPr>
            <w:r>
              <w:rPr>
                <w:rStyle w:val="210pt"/>
              </w:rPr>
              <w:t>Пр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Сумма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Факт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20" w:lineRule="exact"/>
              <w:ind w:firstLine="0"/>
            </w:pPr>
            <w:r>
              <w:rPr>
                <w:rStyle w:val="2Arial6pt"/>
              </w:rPr>
              <w:t>Исполнение %</w:t>
            </w:r>
          </w:p>
        </w:tc>
      </w:tr>
      <w:tr w:rsidR="00B85247">
        <w:trPr>
          <w:trHeight w:hRule="exact" w:val="28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Общегосударственные вопросы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2278,69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2296,42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99,23</w:t>
            </w:r>
          </w:p>
        </w:tc>
      </w:tr>
      <w:tr w:rsidR="00B85247">
        <w:trPr>
          <w:trHeight w:hRule="exact" w:val="500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48" w:lineRule="exact"/>
              <w:ind w:firstLine="0"/>
            </w:pPr>
            <w:r>
              <w:rPr>
                <w:rStyle w:val="2105pt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419,11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419,11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100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48" w:lineRule="exact"/>
              <w:ind w:firstLine="0"/>
            </w:pPr>
            <w:r>
              <w:rPr>
                <w:rStyle w:val="2105pt"/>
              </w:rPr>
              <w:t>Функционирование Правительства Российской Федерации 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1008,68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1008,68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374"/>
        </w:trPr>
        <w:tc>
          <w:tcPr>
            <w:tcW w:w="540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342" w:lineRule="exact"/>
              <w:ind w:firstLine="0"/>
            </w:pPr>
            <w:r>
              <w:rPr>
                <w:rStyle w:val="2105pt"/>
              </w:rPr>
              <w:t>рбеспечение проведения выборов и референдумов Резервные фонды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30,00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30,00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346"/>
        </w:trPr>
        <w:tc>
          <w:tcPr>
            <w:tcW w:w="5407" w:type="dxa"/>
            <w:vMerge/>
            <w:shd w:val="clear" w:color="auto" w:fill="FFFFFF"/>
            <w:vAlign w:val="bottom"/>
          </w:tcPr>
          <w:p w:rsidR="00B85247" w:rsidRDefault="00B85247">
            <w:pPr>
              <w:framePr w:w="10998" w:h="9637" w:wrap="none" w:vAnchor="page" w:hAnchor="page" w:x="736" w:y="3632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0,00</w:t>
            </w:r>
          </w:p>
        </w:tc>
      </w:tr>
      <w:tr w:rsidR="00B85247">
        <w:trPr>
          <w:trHeight w:hRule="exact" w:val="28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Другие общегосударственные вопросы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819,90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819,90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28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Национальная оборона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02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144,80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144,80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100,00</w:t>
            </w:r>
          </w:p>
        </w:tc>
      </w:tr>
      <w:tr w:rsidR="00B85247">
        <w:trPr>
          <w:trHeight w:hRule="exact" w:val="270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Мобилизационная и вневойсковая подготовка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144,80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144,80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500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52" w:lineRule="exact"/>
              <w:ind w:firstLine="0"/>
            </w:pPr>
            <w:r>
              <w:rPr>
                <w:rStyle w:val="29pt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32,20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31,80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101,26</w:t>
            </w:r>
          </w:p>
        </w:tc>
      </w:tr>
      <w:tr w:rsidR="00B85247">
        <w:trPr>
          <w:trHeight w:hRule="exact" w:val="302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защита населения и территории от чрезвычайных ситуации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31,80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31,80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313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Обеспечение пожарной безопасности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0,00</w:t>
            </w:r>
          </w:p>
        </w:tc>
      </w:tr>
      <w:tr w:rsidR="00B85247">
        <w:trPr>
          <w:trHeight w:hRule="exact" w:val="310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другие вопросы в ооласти национальной оезопасности 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0,00</w:t>
            </w:r>
          </w:p>
        </w:tc>
      </w:tr>
      <w:tr w:rsidR="00B85247">
        <w:trPr>
          <w:trHeight w:hRule="exact" w:val="256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Национальная экономика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04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650,40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600,00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108,40</w:t>
            </w:r>
          </w:p>
        </w:tc>
      </w:tr>
      <w:tr w:rsidR="00B85247">
        <w:trPr>
          <w:trHeight w:hRule="exact" w:val="32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Дорожное хозяйство (дорожные фонды)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650,00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600,00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108,33</w:t>
            </w:r>
          </w:p>
        </w:tc>
      </w:tr>
      <w:tr w:rsidR="00B85247">
        <w:trPr>
          <w:trHeight w:hRule="exact" w:val="32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Другие вопросы в области национальной экономики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0,40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0,00</w:t>
            </w:r>
          </w:p>
        </w:tc>
      </w:tr>
      <w:tr w:rsidR="00B85247">
        <w:trPr>
          <w:trHeight w:hRule="exact" w:val="317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Жилищно-коммунальное хозяйство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05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13,60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left="260" w:firstLine="0"/>
            </w:pPr>
            <w:r>
              <w:rPr>
                <w:rStyle w:val="29pt"/>
              </w:rPr>
              <w:t>13,60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100,00</w:t>
            </w:r>
          </w:p>
        </w:tc>
      </w:tr>
      <w:tr w:rsidR="00B85247">
        <w:trPr>
          <w:trHeight w:hRule="exact" w:val="32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Благоустройство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13,60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13,60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32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Образование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07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0,20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0,00</w:t>
            </w:r>
          </w:p>
        </w:tc>
      </w:tr>
      <w:tr w:rsidR="00B85247">
        <w:trPr>
          <w:trHeight w:hRule="exact" w:val="32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Молодежная политика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0,00</w:t>
            </w:r>
          </w:p>
        </w:tc>
      </w:tr>
      <w:tr w:rsidR="00B85247">
        <w:trPr>
          <w:trHeight w:hRule="exact" w:val="28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Культура, кинематография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08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1563,26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1563,26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100,00</w:t>
            </w:r>
          </w:p>
        </w:tc>
      </w:tr>
      <w:tr w:rsidR="00B85247">
        <w:trPr>
          <w:trHeight w:hRule="exact" w:val="28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Культура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843,37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right"/>
            </w:pPr>
            <w:r>
              <w:rPr>
                <w:rStyle w:val="2105pt"/>
              </w:rPr>
              <w:t>843,37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28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Другие вопросы в области культуры, кинемотографии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08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719,89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right"/>
            </w:pPr>
            <w:r>
              <w:rPr>
                <w:rStyle w:val="2105pt"/>
              </w:rPr>
              <w:t>719,89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284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Социальная политика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4,80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100,00</w:t>
            </w:r>
          </w:p>
        </w:tc>
      </w:tr>
      <w:tr w:rsidR="00B85247">
        <w:trPr>
          <w:trHeight w:hRule="exact" w:val="28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Пенсионное обеспечение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4,80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right"/>
            </w:pPr>
            <w:r>
              <w:rPr>
                <w:rStyle w:val="2105pt"/>
              </w:rPr>
              <w:t>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  <w:tr w:rsidR="00B85247">
        <w:trPr>
          <w:trHeight w:hRule="exact" w:val="299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</w:pPr>
            <w:r>
              <w:rPr>
                <w:rStyle w:val="210pt"/>
              </w:rPr>
              <w:t>Физическая культура и спорт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0998" w:h="9637" w:wrap="none" w:vAnchor="page" w:hAnchor="page" w:x="736" w:y="3632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27,00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210pt"/>
              </w:rPr>
              <w:t>100,00</w:t>
            </w:r>
          </w:p>
        </w:tc>
      </w:tr>
      <w:tr w:rsidR="00B85247">
        <w:trPr>
          <w:trHeight w:hRule="exact" w:val="328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Массовый спорт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20" w:lineRule="exact"/>
              <w:ind w:firstLine="0"/>
              <w:jc w:val="center"/>
            </w:pPr>
            <w:r>
              <w:rPr>
                <w:rStyle w:val="211pt"/>
              </w:rPr>
              <w:t>27,00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right"/>
            </w:pPr>
            <w:r>
              <w:rPr>
                <w:rStyle w:val="2105pt"/>
              </w:rPr>
              <w:t>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0998" w:h="9637" w:wrap="none" w:vAnchor="page" w:hAnchor="page" w:x="736" w:y="363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100,00</w:t>
            </w:r>
          </w:p>
        </w:tc>
      </w:tr>
    </w:tbl>
    <w:p w:rsidR="00B85247" w:rsidRDefault="00B85247">
      <w:pPr>
        <w:rPr>
          <w:sz w:val="2"/>
          <w:szCs w:val="2"/>
        </w:rPr>
        <w:sectPr w:rsidR="00B8524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F1546" w:rsidRDefault="001F1546">
      <w:pPr>
        <w:pStyle w:val="60"/>
        <w:framePr w:w="11480" w:h="939" w:hRule="exact" w:wrap="none" w:vAnchor="page" w:hAnchor="page" w:x="266" w:y="304"/>
        <w:shd w:val="clear" w:color="auto" w:fill="auto"/>
        <w:spacing w:after="0"/>
        <w:ind w:left="5520" w:right="3301"/>
      </w:pPr>
      <w:r>
        <w:lastRenderedPageBreak/>
        <w:t>Приложение № 2</w:t>
      </w:r>
    </w:p>
    <w:p w:rsidR="001F1546" w:rsidRDefault="002E2B4A">
      <w:pPr>
        <w:pStyle w:val="60"/>
        <w:framePr w:w="11480" w:h="939" w:hRule="exact" w:wrap="none" w:vAnchor="page" w:hAnchor="page" w:x="266" w:y="304"/>
        <w:shd w:val="clear" w:color="auto" w:fill="auto"/>
        <w:spacing w:after="0"/>
        <w:ind w:left="5520" w:right="3301"/>
      </w:pPr>
      <w:r>
        <w:t>к решения Михайловского</w:t>
      </w:r>
      <w:r>
        <w:br/>
        <w:t>сельского Совета депутатов</w:t>
      </w:r>
      <w:r w:rsidR="001F1546">
        <w:t xml:space="preserve"> «30» апреля 2021 г.№ 4</w:t>
      </w:r>
    </w:p>
    <w:p w:rsidR="00B85247" w:rsidRDefault="001F1546">
      <w:pPr>
        <w:pStyle w:val="60"/>
        <w:framePr w:w="11480" w:h="939" w:hRule="exact" w:wrap="none" w:vAnchor="page" w:hAnchor="page" w:x="266" w:y="304"/>
        <w:shd w:val="clear" w:color="auto" w:fill="auto"/>
        <w:spacing w:after="0"/>
        <w:ind w:left="5520" w:right="3301"/>
        <w:rPr>
          <w:rStyle w:val="610pt"/>
        </w:rPr>
      </w:pPr>
      <w:r>
        <w:t>«»</w:t>
      </w:r>
      <w:r w:rsidR="002E2B4A">
        <w:br/>
        <w:t xml:space="preserve">от апрель 2021 г. № </w:t>
      </w:r>
      <w:r w:rsidR="002E2B4A">
        <w:rPr>
          <w:rStyle w:val="610pt"/>
        </w:rPr>
        <w:t>р</w:t>
      </w:r>
    </w:p>
    <w:p w:rsidR="001F1546" w:rsidRDefault="001F1546">
      <w:pPr>
        <w:pStyle w:val="60"/>
        <w:framePr w:w="11480" w:h="939" w:hRule="exact" w:wrap="none" w:vAnchor="page" w:hAnchor="page" w:x="266" w:y="304"/>
        <w:shd w:val="clear" w:color="auto" w:fill="auto"/>
        <w:spacing w:after="0"/>
        <w:ind w:left="5520" w:right="3301"/>
      </w:pPr>
    </w:p>
    <w:p w:rsidR="00B85247" w:rsidRDefault="00B85247">
      <w:pPr>
        <w:framePr w:wrap="none" w:vAnchor="page" w:hAnchor="page" w:x="11217" w:y="305"/>
      </w:pPr>
    </w:p>
    <w:p w:rsidR="00B85247" w:rsidRDefault="002E2B4A">
      <w:pPr>
        <w:pStyle w:val="60"/>
        <w:framePr w:w="11480" w:h="604" w:hRule="exact" w:wrap="none" w:vAnchor="page" w:hAnchor="page" w:x="266" w:y="1390"/>
        <w:shd w:val="clear" w:color="auto" w:fill="auto"/>
        <w:spacing w:after="0" w:line="270" w:lineRule="exact"/>
        <w:ind w:left="2220"/>
        <w:jc w:val="center"/>
      </w:pPr>
      <w:r>
        <w:t>Ведомственная структура расходов бюджета</w:t>
      </w:r>
      <w:r>
        <w:br/>
        <w:t>на 2020 год</w:t>
      </w:r>
    </w:p>
    <w:p w:rsidR="00B85247" w:rsidRDefault="002E2B4A">
      <w:pPr>
        <w:pStyle w:val="23"/>
        <w:framePr w:wrap="none" w:vAnchor="page" w:hAnchor="page" w:x="8575" w:y="2132"/>
        <w:shd w:val="clear" w:color="auto" w:fill="auto"/>
        <w:spacing w:line="180" w:lineRule="exact"/>
      </w:pPr>
      <w:r>
        <w:t>(тыс.рублей)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67"/>
        <w:gridCol w:w="558"/>
        <w:gridCol w:w="554"/>
        <w:gridCol w:w="536"/>
        <w:gridCol w:w="1357"/>
        <w:gridCol w:w="796"/>
        <w:gridCol w:w="1235"/>
        <w:gridCol w:w="1105"/>
        <w:gridCol w:w="972"/>
      </w:tblGrid>
      <w:tr w:rsidR="00B85247">
        <w:trPr>
          <w:trHeight w:hRule="exact" w:val="551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Наименование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Код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Рз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Пр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ЦСР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260" w:firstLine="0"/>
            </w:pPr>
            <w:r>
              <w:rPr>
                <w:rStyle w:val="29pt"/>
              </w:rPr>
              <w:t>ВР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Сумма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right="260" w:firstLine="0"/>
              <w:jc w:val="right"/>
            </w:pPr>
            <w:r>
              <w:rPr>
                <w:rStyle w:val="29pt"/>
              </w:rPr>
              <w:t>Факт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firstLine="0"/>
              <w:jc w:val="both"/>
            </w:pPr>
            <w:r>
              <w:rPr>
                <w:rStyle w:val="29pt"/>
              </w:rPr>
              <w:t>Испол</w:t>
            </w:r>
            <w:r>
              <w:rPr>
                <w:rStyle w:val="29pt"/>
              </w:rPr>
              <w:softHyphen/>
              <w:t>нение °/</w:t>
            </w:r>
          </w:p>
        </w:tc>
      </w:tr>
      <w:tr w:rsidR="00B85247">
        <w:trPr>
          <w:trHeight w:hRule="exact" w:val="821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firstLine="0"/>
            </w:pPr>
            <w:r>
              <w:rPr>
                <w:rStyle w:val="29pt"/>
              </w:rPr>
              <w:t>лминистрация Михайловского сельсовета 'сть-Калманского района Алтайского края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29pt"/>
              </w:rPr>
              <w:t>4714,95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right="260" w:firstLine="0"/>
              <w:jc w:val="right"/>
            </w:pPr>
            <w:r>
              <w:rPr>
                <w:rStyle w:val="29pt"/>
              </w:rPr>
              <w:t>4662,93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98,90</w:t>
            </w:r>
          </w:p>
        </w:tc>
      </w:tr>
      <w:tr w:rsidR="00B85247">
        <w:trPr>
          <w:trHeight w:hRule="exact" w:val="270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общегосударственные вопросы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</w:pPr>
            <w:r>
              <w:rPr>
                <w:rStyle w:val="29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180" w:firstLine="0"/>
            </w:pPr>
            <w:r>
              <w:rPr>
                <w:rStyle w:val="29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right="320" w:firstLine="0"/>
              <w:jc w:val="right"/>
            </w:pPr>
            <w:r>
              <w:rPr>
                <w:rStyle w:val="29pt"/>
              </w:rPr>
              <w:t>2278,69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right="260" w:firstLine="0"/>
              <w:jc w:val="right"/>
            </w:pPr>
            <w:r>
              <w:rPr>
                <w:rStyle w:val="29pt"/>
              </w:rPr>
              <w:t>2277,67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99,96</w:t>
            </w:r>
          </w:p>
        </w:tc>
      </w:tr>
      <w:tr w:rsidR="00B85247">
        <w:trPr>
          <w:trHeight w:hRule="exact" w:val="814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&gt;ункционированис высшего должностного лица убъекта Российской Федерации и 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419,11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419,11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300" w:firstLine="0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1357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уководство и управление в сфере становленных функций органов эсударственной власти субъектов Российской &gt;едерации 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419,11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300" w:line="100" w:lineRule="exact"/>
              <w:ind w:right="260" w:firstLine="0"/>
              <w:jc w:val="right"/>
            </w:pPr>
            <w:r>
              <w:rPr>
                <w:rStyle w:val="25pt"/>
              </w:rPr>
              <w:t>Ф</w:t>
            </w:r>
          </w:p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before="300"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419,11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547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left="380" w:hanging="380"/>
            </w:pPr>
            <w:r>
              <w:rPr>
                <w:rStyle w:val="2105pt"/>
              </w:rPr>
              <w:t>асходы на обеспечение деятельности органов юго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419,11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419,11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274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лава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0120010120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419,11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419,11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300" w:firstLine="0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1094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асходы на выплаты персоналу в целях беспечения выполнения функций униципальными органами и казенными чреждениями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0120010120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419,11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419,11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1379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firstLine="0"/>
            </w:pPr>
            <w:r>
              <w:rPr>
                <w:rStyle w:val="2105pt"/>
              </w:rPr>
              <w:t>&gt;ункционирование Правительства Российской &gt;едерации , высших исполнительных органов эсударственной власти субъектов Российской &gt;едерации, местных администраций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32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1361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уководство и управление в сфере становленных функций органов эсударственной власти субъектов Российской &gt;едерации 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32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547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аг</w:t>
            </w:r>
            <w:r>
              <w:rPr>
                <w:rStyle w:val="2105pt"/>
                <w:vertAlign w:val="superscript"/>
              </w:rPr>
              <w:t>у</w:t>
            </w:r>
            <w:r>
              <w:rPr>
                <w:rStyle w:val="2105pt"/>
              </w:rPr>
              <w:t xml:space="preserve">оды на обеспечение деятельности органов </w:t>
            </w:r>
            <w:r>
              <w:rPr>
                <w:rStyle w:val="2105pt"/>
                <w:lang w:val="en-US" w:eastAsia="en-US" w:bidi="en-US"/>
              </w:rPr>
              <w:t>t</w:t>
            </w:r>
            <w:r w:rsidRPr="000B685A">
              <w:rPr>
                <w:rStyle w:val="2105pt"/>
                <w:lang w:eastAsia="en-US" w:bidi="en-US"/>
              </w:rPr>
              <w:t xml:space="preserve"> </w:t>
            </w:r>
            <w:r>
              <w:rPr>
                <w:rStyle w:val="2105pt"/>
              </w:rPr>
              <w:t>лого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32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544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6" w:lineRule="exact"/>
              <w:ind w:firstLine="0"/>
            </w:pPr>
            <w:r>
              <w:rPr>
                <w:rStyle w:val="2105pt"/>
              </w:rPr>
              <w:t>Центральный аппарат органов местного 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0120010110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32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1008,68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1098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firstLine="0"/>
            </w:pPr>
            <w:r>
              <w:rPr>
                <w:rStyle w:val="2105pt"/>
              </w:rPr>
              <w:t>асходы на выплаты персоналу в целях беспечения выполнения функций униципальными органами и казенными чреждениями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0120010110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461,84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461,84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left="300" w:firstLine="0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817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акупка товаров, работ и услуг для обеспечения эсударствепных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0120010110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259,24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259,24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274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'плата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0120010110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260" w:firstLine="0"/>
            </w:pPr>
            <w:r>
              <w:rPr>
                <w:rStyle w:val="2105pt"/>
              </w:rPr>
              <w:t>850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287,60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287,60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313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&gt;беспечение проведения выборов и референдум(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30,00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1141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59" w:lineRule="exact"/>
              <w:ind w:firstLine="0"/>
            </w:pPr>
            <w:r>
              <w:rPr>
                <w:rStyle w:val="2105pt"/>
              </w:rPr>
              <w:t>уководство и управление в сфере становленных функций органов эсударственной власти субъектов Российской &gt;едерации 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0100000000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30,00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551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firstLine="0"/>
            </w:pPr>
            <w:r>
              <w:rPr>
                <w:rStyle w:val="2105pt"/>
              </w:rPr>
              <w:t>асходы на проведение выборов и еферендумов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0130000000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30,00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  <w:tr w:rsidR="00B85247">
        <w:trPr>
          <w:trHeight w:hRule="exact" w:val="580"/>
        </w:trPr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63" w:lineRule="exact"/>
              <w:ind w:firstLine="0"/>
            </w:pPr>
            <w:r>
              <w:rPr>
                <w:rStyle w:val="2105pt"/>
              </w:rPr>
              <w:t>Доведение выборов в представительные рганы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"/>
              </w:rPr>
              <w:t>303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left="160" w:firstLine="0"/>
            </w:pPr>
            <w:r>
              <w:rPr>
                <w:rStyle w:val="2105pt"/>
              </w:rPr>
              <w:t>0130010240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247" w:rsidRDefault="00B85247">
            <w:pPr>
              <w:framePr w:w="11480" w:h="14332" w:wrap="none" w:vAnchor="page" w:hAnchor="page" w:x="266" w:y="2362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05pt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210" w:lineRule="exact"/>
              <w:ind w:right="260" w:firstLine="0"/>
              <w:jc w:val="right"/>
            </w:pPr>
            <w:r>
              <w:rPr>
                <w:rStyle w:val="2105pt"/>
              </w:rPr>
              <w:t>30,00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247" w:rsidRDefault="002E2B4A">
            <w:pPr>
              <w:pStyle w:val="20"/>
              <w:framePr w:w="11480" w:h="14332" w:wrap="none" w:vAnchor="page" w:hAnchor="page" w:x="266" w:y="2362"/>
              <w:shd w:val="clear" w:color="auto" w:fill="auto"/>
              <w:spacing w:after="0" w:line="180" w:lineRule="exact"/>
              <w:ind w:firstLine="0"/>
              <w:jc w:val="right"/>
            </w:pPr>
            <w:r>
              <w:rPr>
                <w:rStyle w:val="29pt"/>
              </w:rPr>
              <w:t>100,00</w:t>
            </w:r>
          </w:p>
        </w:tc>
      </w:tr>
    </w:tbl>
    <w:p w:rsidR="00B85247" w:rsidRDefault="00B85247">
      <w:pPr>
        <w:rPr>
          <w:sz w:val="2"/>
          <w:szCs w:val="2"/>
        </w:rPr>
      </w:pPr>
    </w:p>
    <w:sectPr w:rsidR="00B85247" w:rsidSect="00B8524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4CD" w:rsidRDefault="00CE04CD" w:rsidP="00B85247">
      <w:r>
        <w:separator/>
      </w:r>
    </w:p>
  </w:endnote>
  <w:endnote w:type="continuationSeparator" w:id="1">
    <w:p w:rsidR="00CE04CD" w:rsidRDefault="00CE04CD" w:rsidP="00B85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4CD" w:rsidRDefault="00CE04CD"/>
  </w:footnote>
  <w:footnote w:type="continuationSeparator" w:id="1">
    <w:p w:rsidR="00CE04CD" w:rsidRDefault="00CE04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D3DC4"/>
    <w:multiLevelType w:val="multilevel"/>
    <w:tmpl w:val="7BFCEB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85247"/>
    <w:rsid w:val="000B685A"/>
    <w:rsid w:val="001F1546"/>
    <w:rsid w:val="002E2B4A"/>
    <w:rsid w:val="005B6478"/>
    <w:rsid w:val="005C7CB7"/>
    <w:rsid w:val="00795C79"/>
    <w:rsid w:val="00B85247"/>
    <w:rsid w:val="00CE04CD"/>
    <w:rsid w:val="00F21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52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524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85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B85247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21">
    <w:name w:val="Основной текст (2) + Курсив"/>
    <w:basedOn w:val="2"/>
    <w:rsid w:val="00B85247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85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3Arial9pt0pt">
    <w:name w:val="Основной текст (3) + Arial;9 pt;Курсив;Интервал 0 pt"/>
    <w:basedOn w:val="3"/>
    <w:rsid w:val="00B8524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1">
    <w:name w:val="Заголовок №1_"/>
    <w:basedOn w:val="a0"/>
    <w:link w:val="10"/>
    <w:rsid w:val="00B85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B85247"/>
    <w:rPr>
      <w:rFonts w:ascii="Times New Roman" w:eastAsia="Times New Roman" w:hAnsi="Times New Roman" w:cs="Times New Roman"/>
      <w:b/>
      <w:bCs/>
      <w:i/>
      <w:iCs/>
      <w:smallCaps w:val="0"/>
      <w:strike w:val="0"/>
      <w:sz w:val="10"/>
      <w:szCs w:val="10"/>
      <w:u w:val="none"/>
    </w:rPr>
  </w:style>
  <w:style w:type="character" w:customStyle="1" w:styleId="41">
    <w:name w:val="Основной текст (4) + Малые прописные"/>
    <w:basedOn w:val="4"/>
    <w:rsid w:val="00B85247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85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B852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0pt">
    <w:name w:val="Основной текст (2) + 10 pt"/>
    <w:basedOn w:val="2"/>
    <w:rsid w:val="00B85247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B85247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105pt">
    <w:name w:val="Основной текст (2) + 10;5 pt"/>
    <w:basedOn w:val="2"/>
    <w:rsid w:val="00B85247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Arial6pt">
    <w:name w:val="Основной текст (2) + Arial;6 pt"/>
    <w:basedOn w:val="2"/>
    <w:rsid w:val="00B85247"/>
    <w:rPr>
      <w:rFonts w:ascii="Arial" w:eastAsia="Arial" w:hAnsi="Arial" w:cs="Arial"/>
      <w:color w:val="000000"/>
      <w:spacing w:val="0"/>
      <w:w w:val="100"/>
      <w:position w:val="0"/>
      <w:sz w:val="12"/>
      <w:szCs w:val="12"/>
      <w:lang w:val="ru-RU" w:eastAsia="ru-RU" w:bidi="ru-RU"/>
    </w:rPr>
  </w:style>
  <w:style w:type="character" w:customStyle="1" w:styleId="211pt">
    <w:name w:val="Основной текст (2) + 11 pt"/>
    <w:basedOn w:val="2"/>
    <w:rsid w:val="00B85247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85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0pt">
    <w:name w:val="Основной текст (6) + 10 pt;Курсив"/>
    <w:basedOn w:val="6"/>
    <w:rsid w:val="00B85247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6">
    <w:name w:val="Другое_"/>
    <w:basedOn w:val="a0"/>
    <w:link w:val="a7"/>
    <w:rsid w:val="00B85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Подпись к таблице (2)_"/>
    <w:basedOn w:val="a0"/>
    <w:link w:val="23"/>
    <w:rsid w:val="00B852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5pt">
    <w:name w:val="Основной текст (2) + 5 pt;Полужирный;Курсив"/>
    <w:basedOn w:val="2"/>
    <w:rsid w:val="00B85247"/>
    <w:rPr>
      <w:b/>
      <w:bCs/>
      <w:i/>
      <w:iCs/>
      <w:color w:val="000000"/>
      <w:spacing w:val="0"/>
      <w:w w:val="100"/>
      <w:position w:val="0"/>
      <w:sz w:val="10"/>
      <w:szCs w:val="1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85247"/>
    <w:pPr>
      <w:shd w:val="clear" w:color="auto" w:fill="FFFFFF"/>
      <w:spacing w:after="600" w:line="277" w:lineRule="exact"/>
      <w:ind w:hanging="5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8524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20"/>
      <w:sz w:val="20"/>
      <w:szCs w:val="20"/>
    </w:rPr>
  </w:style>
  <w:style w:type="paragraph" w:customStyle="1" w:styleId="10">
    <w:name w:val="Заголовок №1"/>
    <w:basedOn w:val="a"/>
    <w:link w:val="1"/>
    <w:rsid w:val="00B85247"/>
    <w:pPr>
      <w:shd w:val="clear" w:color="auto" w:fill="FFFFFF"/>
      <w:spacing w:line="479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B852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0"/>
      <w:szCs w:val="10"/>
    </w:rPr>
  </w:style>
  <w:style w:type="paragraph" w:customStyle="1" w:styleId="50">
    <w:name w:val="Основной текст (5)"/>
    <w:basedOn w:val="a"/>
    <w:link w:val="5"/>
    <w:rsid w:val="00B85247"/>
    <w:pPr>
      <w:shd w:val="clear" w:color="auto" w:fill="FFFFFF"/>
      <w:spacing w:after="180" w:line="295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таблице"/>
    <w:basedOn w:val="a"/>
    <w:link w:val="a4"/>
    <w:rsid w:val="00B852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rsid w:val="00B85247"/>
    <w:pPr>
      <w:shd w:val="clear" w:color="auto" w:fill="FFFFFF"/>
      <w:spacing w:after="18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Другое"/>
    <w:basedOn w:val="a"/>
    <w:link w:val="a6"/>
    <w:rsid w:val="00B8524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Подпись к таблице (2)"/>
    <w:basedOn w:val="a"/>
    <w:link w:val="22"/>
    <w:rsid w:val="00B852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dcterms:created xsi:type="dcterms:W3CDTF">2022-04-07T08:18:00Z</dcterms:created>
  <dcterms:modified xsi:type="dcterms:W3CDTF">2022-04-08T05:18:00Z</dcterms:modified>
</cp:coreProperties>
</file>